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15FF5">
      <w:pPr>
        <w:shd w:val="clear" w:color="auto" w:fill="auto"/>
        <w:jc w:val="both"/>
        <w:rPr>
          <w:rFonts w:hint="default"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附件2：</w:t>
      </w:r>
    </w:p>
    <w:p w14:paraId="623D32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eastAsia" w:ascii="仿宋_GB2312" w:hAnsi="仿宋_GB2312" w:eastAsia="仿宋_GB2312" w:cs="仿宋_GB2312"/>
          <w:kern w:val="2"/>
          <w:sz w:val="32"/>
          <w:szCs w:val="32"/>
          <w:lang w:val="en-US" w:eastAsia="zh-CN" w:bidi="ar-SA"/>
        </w:rPr>
      </w:pPr>
      <w:bookmarkStart w:id="0" w:name="_GoBack"/>
      <w:r>
        <w:rPr>
          <w:rFonts w:hint="eastAsia" w:ascii="仿宋_GB2312" w:hAnsi="仿宋_GB2312" w:eastAsia="仿宋_GB2312" w:cs="仿宋_GB2312"/>
          <w:sz w:val="32"/>
          <w:szCs w:val="32"/>
          <w:lang w:val="en-US" w:eastAsia="zh-CN"/>
        </w:rPr>
        <w:t>2016-2019</w:t>
      </w:r>
      <w:r>
        <w:rPr>
          <w:rFonts w:hint="eastAsia" w:ascii="仿宋_GB2312" w:hAnsi="仿宋_GB2312" w:eastAsia="仿宋_GB2312" w:cs="仿宋_GB2312"/>
          <w:kern w:val="2"/>
          <w:sz w:val="32"/>
          <w:szCs w:val="32"/>
          <w:lang w:val="en-US" w:eastAsia="zh-CN" w:bidi="ar-SA"/>
        </w:rPr>
        <w:t>年朔州市应县充电设施运营补贴项目申请表</w:t>
      </w:r>
    </w:p>
    <w:bookmarkEnd w:id="0"/>
    <w:p w14:paraId="56AD8589">
      <w:pPr>
        <w:shd w:val="clear" w:color="auto" w:fill="auto"/>
        <w:jc w:val="both"/>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申报企业（盖章）：                            联系人及电话：                    日期：</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71"/>
        <w:gridCol w:w="1771"/>
        <w:gridCol w:w="1772"/>
        <w:gridCol w:w="1772"/>
        <w:gridCol w:w="1772"/>
        <w:gridCol w:w="1772"/>
        <w:gridCol w:w="1772"/>
        <w:gridCol w:w="1772"/>
      </w:tblGrid>
      <w:tr w14:paraId="0837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71" w:type="dxa"/>
            <w:noWrap w:val="0"/>
            <w:vAlign w:val="center"/>
          </w:tcPr>
          <w:p w14:paraId="386A0919">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序号</w:t>
            </w:r>
          </w:p>
        </w:tc>
        <w:tc>
          <w:tcPr>
            <w:tcW w:w="1771" w:type="dxa"/>
            <w:noWrap w:val="0"/>
            <w:vAlign w:val="center"/>
          </w:tcPr>
          <w:p w14:paraId="0FFD9911">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站点编号</w:t>
            </w:r>
          </w:p>
        </w:tc>
        <w:tc>
          <w:tcPr>
            <w:tcW w:w="1772" w:type="dxa"/>
            <w:noWrap w:val="0"/>
            <w:vAlign w:val="center"/>
          </w:tcPr>
          <w:p w14:paraId="0D167FDB">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站点名称</w:t>
            </w:r>
          </w:p>
        </w:tc>
        <w:tc>
          <w:tcPr>
            <w:tcW w:w="1772" w:type="dxa"/>
            <w:noWrap w:val="0"/>
            <w:vAlign w:val="center"/>
          </w:tcPr>
          <w:p w14:paraId="0274B9C3">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建设地点</w:t>
            </w:r>
          </w:p>
        </w:tc>
        <w:tc>
          <w:tcPr>
            <w:tcW w:w="1772" w:type="dxa"/>
            <w:noWrap w:val="0"/>
            <w:vAlign w:val="center"/>
          </w:tcPr>
          <w:p w14:paraId="647D81AD">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验收年份</w:t>
            </w:r>
          </w:p>
        </w:tc>
        <w:tc>
          <w:tcPr>
            <w:tcW w:w="1772" w:type="dxa"/>
            <w:noWrap w:val="0"/>
            <w:vAlign w:val="center"/>
          </w:tcPr>
          <w:p w14:paraId="28257D98">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类别</w:t>
            </w:r>
          </w:p>
        </w:tc>
        <w:tc>
          <w:tcPr>
            <w:tcW w:w="1772" w:type="dxa"/>
            <w:noWrap w:val="0"/>
            <w:vAlign w:val="center"/>
          </w:tcPr>
          <w:p w14:paraId="28CF1B87">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2016-2019年充电量（kWh）</w:t>
            </w:r>
          </w:p>
        </w:tc>
        <w:tc>
          <w:tcPr>
            <w:tcW w:w="1772" w:type="dxa"/>
            <w:noWrap w:val="0"/>
            <w:vAlign w:val="center"/>
          </w:tcPr>
          <w:p w14:paraId="4A404014">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t>备注</w:t>
            </w:r>
          </w:p>
        </w:tc>
      </w:tr>
      <w:tr w14:paraId="5CDD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71" w:type="dxa"/>
            <w:noWrap w:val="0"/>
            <w:vAlign w:val="center"/>
          </w:tcPr>
          <w:p w14:paraId="3A4B878B">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1" w:type="dxa"/>
            <w:noWrap w:val="0"/>
            <w:vAlign w:val="center"/>
          </w:tcPr>
          <w:p w14:paraId="607422BE">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0C5CAD25">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600B1C10">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43ACF025">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1A19B424">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022D0DBF">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4E92AA67">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r>
      <w:tr w14:paraId="53F6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71" w:type="dxa"/>
            <w:noWrap w:val="0"/>
            <w:vAlign w:val="center"/>
          </w:tcPr>
          <w:p w14:paraId="11916D81">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1" w:type="dxa"/>
            <w:noWrap w:val="0"/>
            <w:vAlign w:val="center"/>
          </w:tcPr>
          <w:p w14:paraId="5A8970DC">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1254487D">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123AF4E2">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5AA053DD">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33BDF951">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0B625A98">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570FCD81">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r>
      <w:tr w14:paraId="235D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71" w:type="dxa"/>
            <w:noWrap w:val="0"/>
            <w:vAlign w:val="center"/>
          </w:tcPr>
          <w:p w14:paraId="630944A1">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1" w:type="dxa"/>
            <w:noWrap w:val="0"/>
            <w:vAlign w:val="center"/>
          </w:tcPr>
          <w:p w14:paraId="78F00E93">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2B395559">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5C70E6FD">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7313AAA9">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05E91015">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39E901AC">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1E864C52">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r>
      <w:tr w14:paraId="1868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1" w:type="dxa"/>
            <w:noWrap w:val="0"/>
            <w:vAlign w:val="center"/>
          </w:tcPr>
          <w:p w14:paraId="37866D56">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1" w:type="dxa"/>
            <w:noWrap w:val="0"/>
            <w:vAlign w:val="center"/>
          </w:tcPr>
          <w:p w14:paraId="644C18F8">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44CE1833">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6242D03F">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2D41DCA4">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3F423043">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341CE772">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c>
          <w:tcPr>
            <w:tcW w:w="1772" w:type="dxa"/>
            <w:noWrap w:val="0"/>
            <w:vAlign w:val="center"/>
          </w:tcPr>
          <w:p w14:paraId="776303C2">
            <w:pPr>
              <w:shd w:val="clear" w:color="auto" w:fill="auto"/>
              <w:jc w:val="center"/>
              <w:rPr>
                <w:rFonts w:hint="eastAsia" w:ascii="仿宋_GB2312" w:hAnsi="仿宋_GB2312" w:eastAsia="仿宋_GB2312" w:cs="仿宋_GB2312"/>
                <w:i w:val="0"/>
                <w:iCs w:val="0"/>
                <w:caps w:val="0"/>
                <w:color w:val="333333"/>
                <w:spacing w:val="0"/>
                <w:sz w:val="24"/>
                <w:szCs w:val="24"/>
                <w:shd w:val="clear" w:color="auto" w:fill="FFFFFF"/>
                <w:vertAlign w:val="baseline"/>
                <w:lang w:val="en-US" w:eastAsia="zh-CN"/>
              </w:rPr>
            </w:pPr>
          </w:p>
        </w:tc>
      </w:tr>
    </w:tbl>
    <w:p w14:paraId="7C96E8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备注：1.站点编号和站点名称须与省新能源汽车充电设施政府监测平台中的编号和名称保持一致；</w:t>
      </w:r>
    </w:p>
    <w:p w14:paraId="2A8FA1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2.建设地点请与验收时填报的名称保持一致，发生变更的，请在备注中说明，</w:t>
      </w:r>
      <w:r>
        <w:rPr>
          <w:rFonts w:hint="eastAsia" w:ascii="仿宋_GB2312" w:hAnsi="仿宋_GB2312" w:eastAsia="仿宋_GB2312" w:cs="仿宋_GB2312"/>
          <w:i w:val="0"/>
          <w:iCs w:val="0"/>
          <w:caps w:val="0"/>
          <w:color w:val="333333"/>
          <w:spacing w:val="0"/>
          <w:sz w:val="24"/>
          <w:szCs w:val="24"/>
          <w:shd w:val="clear" w:color="auto" w:fill="FFFFFF"/>
          <w:lang w:val="en-US" w:eastAsia="zh-CN"/>
        </w:rPr>
        <w:t>能源</w:t>
      </w:r>
      <w:r>
        <w:rPr>
          <w:rFonts w:hint="eastAsia" w:ascii="仿宋_GB2312" w:hAnsi="仿宋_GB2312" w:eastAsia="仿宋_GB2312" w:cs="仿宋_GB2312"/>
          <w:i w:val="0"/>
          <w:iCs w:val="0"/>
          <w:caps w:val="0"/>
          <w:color w:val="333333"/>
          <w:spacing w:val="0"/>
          <w:sz w:val="24"/>
          <w:szCs w:val="24"/>
          <w:shd w:val="clear" w:color="auto" w:fill="FFFFFF"/>
        </w:rPr>
        <w:t>部门保留核查权利；</w:t>
      </w:r>
    </w:p>
    <w:p w14:paraId="3174E4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3.类别填写“公共”或“专用”；</w:t>
      </w:r>
    </w:p>
    <w:p w14:paraId="6ECF6F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color="auto" w:fill="FFFFFF"/>
        </w:rPr>
        <w:t>4.</w:t>
      </w:r>
      <w:r>
        <w:rPr>
          <w:rFonts w:hint="eastAsia" w:ascii="仿宋_GB2312" w:hAnsi="仿宋_GB2312" w:eastAsia="仿宋_GB2312" w:cs="仿宋_GB2312"/>
          <w:i w:val="0"/>
          <w:iCs w:val="0"/>
          <w:caps w:val="0"/>
          <w:color w:val="333333"/>
          <w:spacing w:val="0"/>
          <w:sz w:val="24"/>
          <w:szCs w:val="24"/>
          <w:shd w:val="clear" w:color="auto" w:fill="FFFFFF"/>
          <w:lang w:val="en-US" w:eastAsia="zh-CN"/>
        </w:rPr>
        <w:t>2016-2019年</w:t>
      </w:r>
      <w:r>
        <w:rPr>
          <w:rFonts w:hint="eastAsia" w:ascii="仿宋_GB2312" w:hAnsi="仿宋_GB2312" w:eastAsia="仿宋_GB2312" w:cs="仿宋_GB2312"/>
          <w:i w:val="0"/>
          <w:iCs w:val="0"/>
          <w:caps w:val="0"/>
          <w:color w:val="333333"/>
          <w:spacing w:val="0"/>
          <w:sz w:val="24"/>
          <w:szCs w:val="24"/>
          <w:shd w:val="clear" w:color="auto" w:fill="FFFFFF"/>
        </w:rPr>
        <w:t>充电量</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按照供电部门电费缴纳发票数据</w:t>
      </w:r>
      <w:r>
        <w:rPr>
          <w:rFonts w:hint="eastAsia" w:ascii="仿宋_GB2312" w:hAnsi="仿宋_GB2312" w:eastAsia="仿宋_GB2312" w:cs="仿宋_GB2312"/>
          <w:i w:val="0"/>
          <w:iCs w:val="0"/>
          <w:caps w:val="0"/>
          <w:color w:val="333333"/>
          <w:spacing w:val="0"/>
          <w:sz w:val="24"/>
          <w:szCs w:val="24"/>
          <w:shd w:val="clear" w:color="auto" w:fill="FFFFFF"/>
        </w:rPr>
        <w:t>填写。</w:t>
      </w:r>
    </w:p>
    <w:p w14:paraId="45C8BE5F">
      <w:pPr>
        <w:shd w:val="clear" w:color="auto" w:fill="auto"/>
        <w:jc w:val="both"/>
        <w:rPr>
          <w:rFonts w:hint="eastAsia" w:ascii="仿宋_GB2312" w:hAnsi="仿宋_GB2312" w:eastAsia="仿宋_GB2312" w:cs="仿宋_GB2312"/>
          <w:i w:val="0"/>
          <w:iCs w:val="0"/>
          <w:caps w:val="0"/>
          <w:color w:val="333333"/>
          <w:spacing w:val="0"/>
          <w:sz w:val="24"/>
          <w:szCs w:val="24"/>
          <w:shd w:val="clear" w:color="auto" w:fill="FFFFFF"/>
          <w:lang w:val="en-US" w:eastAsia="zh-CN"/>
        </w:rPr>
      </w:pPr>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MWExZTg4MTQ5NzRiNzJkMDgxNWZmYzhkZmM3MzAifQ=="/>
  </w:docVars>
  <w:rsids>
    <w:rsidRoot w:val="00000000"/>
    <w:rsid w:val="0BC333BC"/>
    <w:rsid w:val="19705333"/>
    <w:rsid w:val="2731536A"/>
    <w:rsid w:val="2C341C82"/>
    <w:rsid w:val="4D0A42E9"/>
    <w:rsid w:val="4D1959D4"/>
    <w:rsid w:val="5B8D5AD1"/>
    <w:rsid w:val="688F0E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Words>
  <Characters>229</Characters>
  <Lines>0</Lines>
  <Paragraphs>0</Paragraphs>
  <TotalTime>0</TotalTime>
  <ScaleCrop>false</ScaleCrop>
  <LinksUpToDate>false</LinksUpToDate>
  <CharactersWithSpaces>277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2024-07-29T00:24:31Z</dcterms:created>
  <dc:creator>songtang</dc:creator>
  <cp:lastModifiedBy>海风</cp:lastModifiedBy>
  <dcterms:modified xsi:type="dcterms:W3CDTF">2025-06-26T09:41:52Z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F3C27EC2F35E4EB8A5EC76EA9ED18C5D_13</vt:lpwstr>
  </property>
</Properties>
</file>