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107" w:type="dxa"/>
        <w:tblInd w:w="-3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102"/>
        <w:gridCol w:w="1356"/>
        <w:gridCol w:w="1984"/>
        <w:gridCol w:w="1378"/>
        <w:gridCol w:w="1681"/>
        <w:gridCol w:w="2561"/>
        <w:gridCol w:w="1253"/>
        <w:gridCol w:w="1098"/>
        <w:gridCol w:w="872"/>
        <w:gridCol w:w="822"/>
      </w:tblGrid>
      <w:tr w14:paraId="54D86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60" w:hRule="atLeast"/>
        </w:trPr>
        <w:tc>
          <w:tcPr>
            <w:tcW w:w="14107" w:type="dxa"/>
            <w:gridSpan w:val="10"/>
            <w:vAlign w:val="center"/>
          </w:tcPr>
          <w:p w14:paraId="4F5DC65F">
            <w:pPr>
              <w:autoSpaceDN w:val="0"/>
              <w:jc w:val="center"/>
              <w:textAlignment w:val="center"/>
              <w:rPr>
                <w:rFonts w:hint="eastAsia" w:ascii="仿宋" w:hAnsi="仿宋" w:eastAsia="仿宋" w:cs="仿宋"/>
                <w:b/>
                <w:i w:val="0"/>
                <w:color w:val="000000"/>
                <w:sz w:val="15"/>
                <w:szCs w:val="15"/>
                <w:u w:val="none"/>
                <w:lang w:eastAsia="zh-CN"/>
              </w:rPr>
            </w:pPr>
            <w:r>
              <w:rPr>
                <w:rFonts w:hint="eastAsia" w:ascii="宋体" w:hAnsi="宋体" w:cs="宋体"/>
                <w:b/>
                <w:i w:val="0"/>
                <w:color w:val="000000"/>
                <w:sz w:val="48"/>
                <w:szCs w:val="48"/>
                <w:u w:val="none"/>
                <w:lang w:eastAsia="zh-CN"/>
              </w:rPr>
              <w:t>应县公安局</w:t>
            </w:r>
            <w:r>
              <w:rPr>
                <w:rFonts w:hint="eastAsia" w:ascii="宋体" w:hAnsi="宋体" w:eastAsia="宋体" w:cs="宋体"/>
                <w:b/>
                <w:i w:val="0"/>
                <w:color w:val="000000"/>
                <w:sz w:val="48"/>
                <w:szCs w:val="48"/>
                <w:u w:val="none"/>
                <w:lang w:eastAsia="zh-CN"/>
              </w:rPr>
              <w:t>重大行政执法决定法制审核目录清单</w:t>
            </w:r>
          </w:p>
        </w:tc>
      </w:tr>
      <w:tr w14:paraId="5A520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90"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32177634">
            <w:pPr>
              <w:autoSpaceDN w:val="0"/>
              <w:jc w:val="center"/>
              <w:textAlignment w:val="center"/>
              <w:rPr>
                <w:rFonts w:hint="eastAsia" w:ascii="宋体" w:hAnsi="宋体" w:eastAsia="宋体" w:cs="宋体"/>
                <w:b/>
                <w:i w:val="0"/>
                <w:color w:val="000000"/>
                <w:sz w:val="24"/>
                <w:szCs w:val="24"/>
                <w:u w:val="none"/>
                <w:lang w:eastAsia="zh-CN"/>
              </w:rPr>
            </w:pPr>
            <w:r>
              <w:rPr>
                <w:rFonts w:hint="eastAsia" w:ascii="宋体" w:hAnsi="宋体" w:eastAsia="宋体" w:cs="宋体"/>
                <w:b/>
                <w:i w:val="0"/>
                <w:color w:val="000000"/>
                <w:sz w:val="24"/>
                <w:szCs w:val="24"/>
                <w:u w:val="none"/>
                <w:lang w:eastAsia="zh-CN"/>
              </w:rPr>
              <w:t>序号</w:t>
            </w:r>
          </w:p>
        </w:tc>
        <w:tc>
          <w:tcPr>
            <w:tcW w:w="1356" w:type="dxa"/>
            <w:tcBorders>
              <w:top w:val="single" w:color="000000" w:sz="4" w:space="0"/>
              <w:left w:val="single" w:color="000000" w:sz="4" w:space="0"/>
              <w:bottom w:val="single" w:color="000000" w:sz="4" w:space="0"/>
              <w:right w:val="single" w:color="000000" w:sz="4" w:space="0"/>
            </w:tcBorders>
            <w:vAlign w:val="center"/>
          </w:tcPr>
          <w:p w14:paraId="7B3ED7DF">
            <w:pPr>
              <w:autoSpaceDN w:val="0"/>
              <w:jc w:val="center"/>
              <w:textAlignment w:val="center"/>
              <w:rPr>
                <w:rFonts w:hint="eastAsia" w:ascii="宋体" w:hAnsi="宋体" w:eastAsia="宋体" w:cs="宋体"/>
                <w:b/>
                <w:i w:val="0"/>
                <w:color w:val="000000"/>
                <w:sz w:val="24"/>
                <w:szCs w:val="24"/>
                <w:u w:val="none"/>
                <w:lang w:eastAsia="zh-CN"/>
              </w:rPr>
            </w:pPr>
            <w:r>
              <w:rPr>
                <w:rFonts w:hint="eastAsia" w:ascii="宋体" w:hAnsi="宋体" w:eastAsia="宋体" w:cs="宋体"/>
                <w:b/>
                <w:i w:val="0"/>
                <w:color w:val="000000"/>
                <w:sz w:val="24"/>
                <w:szCs w:val="24"/>
                <w:u w:val="none"/>
                <w:lang w:eastAsia="zh-CN"/>
              </w:rPr>
              <w:t>执法类别</w:t>
            </w:r>
          </w:p>
        </w:tc>
        <w:tc>
          <w:tcPr>
            <w:tcW w:w="1984" w:type="dxa"/>
            <w:tcBorders>
              <w:top w:val="single" w:color="000000" w:sz="4" w:space="0"/>
              <w:left w:val="single" w:color="000000" w:sz="4" w:space="0"/>
              <w:bottom w:val="single" w:color="000000" w:sz="4" w:space="0"/>
              <w:right w:val="single" w:color="000000" w:sz="4" w:space="0"/>
            </w:tcBorders>
            <w:vAlign w:val="center"/>
          </w:tcPr>
          <w:p w14:paraId="752827FD">
            <w:pPr>
              <w:autoSpaceDN w:val="0"/>
              <w:jc w:val="center"/>
              <w:textAlignment w:val="center"/>
              <w:rPr>
                <w:rFonts w:hint="eastAsia" w:ascii="宋体" w:hAnsi="宋体" w:eastAsia="宋体" w:cs="宋体"/>
                <w:b/>
                <w:i w:val="0"/>
                <w:color w:val="000000"/>
                <w:sz w:val="24"/>
                <w:szCs w:val="24"/>
                <w:u w:val="none"/>
                <w:lang w:eastAsia="zh-CN"/>
              </w:rPr>
            </w:pPr>
            <w:r>
              <w:rPr>
                <w:rFonts w:hint="eastAsia" w:ascii="宋体" w:hAnsi="宋体" w:eastAsia="宋体" w:cs="宋体"/>
                <w:b/>
                <w:i w:val="0"/>
                <w:color w:val="000000"/>
                <w:sz w:val="24"/>
                <w:szCs w:val="24"/>
                <w:u w:val="none"/>
                <w:lang w:eastAsia="zh-CN"/>
              </w:rPr>
              <w:t>审核项目</w:t>
            </w:r>
          </w:p>
        </w:tc>
        <w:tc>
          <w:tcPr>
            <w:tcW w:w="1378" w:type="dxa"/>
            <w:tcBorders>
              <w:top w:val="single" w:color="000000" w:sz="4" w:space="0"/>
              <w:left w:val="single" w:color="000000" w:sz="4" w:space="0"/>
              <w:bottom w:val="single" w:color="000000" w:sz="4" w:space="0"/>
              <w:right w:val="single" w:color="000000" w:sz="4" w:space="0"/>
            </w:tcBorders>
            <w:vAlign w:val="center"/>
          </w:tcPr>
          <w:p w14:paraId="5027718B">
            <w:pPr>
              <w:autoSpaceDN w:val="0"/>
              <w:jc w:val="center"/>
              <w:textAlignment w:val="center"/>
              <w:rPr>
                <w:rFonts w:hint="eastAsia" w:ascii="宋体" w:hAnsi="宋体" w:eastAsia="宋体" w:cs="宋体"/>
                <w:b/>
                <w:i w:val="0"/>
                <w:color w:val="000000"/>
                <w:sz w:val="24"/>
                <w:szCs w:val="24"/>
                <w:u w:val="none"/>
                <w:lang w:eastAsia="zh-CN"/>
              </w:rPr>
            </w:pPr>
            <w:r>
              <w:rPr>
                <w:rFonts w:hint="eastAsia" w:ascii="宋体" w:hAnsi="宋体" w:eastAsia="宋体" w:cs="宋体"/>
                <w:b/>
                <w:i w:val="0"/>
                <w:color w:val="000000"/>
                <w:sz w:val="24"/>
                <w:szCs w:val="24"/>
                <w:u w:val="none"/>
                <w:lang w:eastAsia="zh-CN"/>
              </w:rPr>
              <w:t>承办机构</w:t>
            </w:r>
          </w:p>
        </w:tc>
        <w:tc>
          <w:tcPr>
            <w:tcW w:w="1681" w:type="dxa"/>
            <w:tcBorders>
              <w:top w:val="single" w:color="000000" w:sz="4" w:space="0"/>
              <w:left w:val="single" w:color="000000" w:sz="4" w:space="0"/>
              <w:bottom w:val="single" w:color="000000" w:sz="4" w:space="0"/>
              <w:right w:val="single" w:color="000000" w:sz="4" w:space="0"/>
            </w:tcBorders>
            <w:vAlign w:val="center"/>
          </w:tcPr>
          <w:p w14:paraId="2CC5386B">
            <w:pPr>
              <w:autoSpaceDN w:val="0"/>
              <w:jc w:val="center"/>
              <w:textAlignment w:val="center"/>
              <w:rPr>
                <w:rFonts w:hint="eastAsia" w:ascii="宋体" w:hAnsi="宋体" w:eastAsia="宋体" w:cs="宋体"/>
                <w:b/>
                <w:i w:val="0"/>
                <w:color w:val="000000"/>
                <w:sz w:val="24"/>
                <w:szCs w:val="24"/>
                <w:u w:val="none"/>
                <w:lang w:eastAsia="zh-CN"/>
              </w:rPr>
            </w:pPr>
            <w:r>
              <w:rPr>
                <w:rFonts w:hint="eastAsia" w:ascii="宋体" w:hAnsi="宋体" w:eastAsia="宋体" w:cs="宋体"/>
                <w:b/>
                <w:i w:val="0"/>
                <w:color w:val="000000"/>
                <w:sz w:val="24"/>
                <w:szCs w:val="24"/>
                <w:u w:val="none"/>
                <w:lang w:eastAsia="zh-CN"/>
              </w:rPr>
              <w:t>审核条件</w:t>
            </w:r>
          </w:p>
        </w:tc>
        <w:tc>
          <w:tcPr>
            <w:tcW w:w="2561" w:type="dxa"/>
            <w:tcBorders>
              <w:top w:val="single" w:color="000000" w:sz="4" w:space="0"/>
              <w:left w:val="single" w:color="000000" w:sz="4" w:space="0"/>
              <w:bottom w:val="single" w:color="000000" w:sz="4" w:space="0"/>
              <w:right w:val="single" w:color="000000" w:sz="4" w:space="0"/>
            </w:tcBorders>
            <w:vAlign w:val="center"/>
          </w:tcPr>
          <w:p w14:paraId="4A0196A3">
            <w:pPr>
              <w:autoSpaceDN w:val="0"/>
              <w:jc w:val="center"/>
              <w:textAlignment w:val="center"/>
              <w:rPr>
                <w:rFonts w:hint="eastAsia" w:ascii="宋体" w:hAnsi="宋体" w:eastAsia="宋体" w:cs="宋体"/>
                <w:b/>
                <w:i w:val="0"/>
                <w:color w:val="000000"/>
                <w:sz w:val="24"/>
                <w:szCs w:val="24"/>
                <w:u w:val="none"/>
                <w:lang w:eastAsia="zh-CN"/>
              </w:rPr>
            </w:pPr>
            <w:r>
              <w:rPr>
                <w:rFonts w:hint="eastAsia" w:ascii="宋体" w:hAnsi="宋体" w:eastAsia="宋体" w:cs="宋体"/>
                <w:b/>
                <w:i w:val="0"/>
                <w:color w:val="000000"/>
                <w:sz w:val="24"/>
                <w:szCs w:val="24"/>
                <w:u w:val="none"/>
                <w:lang w:eastAsia="zh-CN"/>
              </w:rPr>
              <w:t>审核依据</w:t>
            </w:r>
          </w:p>
        </w:tc>
        <w:tc>
          <w:tcPr>
            <w:tcW w:w="1253" w:type="dxa"/>
            <w:tcBorders>
              <w:top w:val="single" w:color="000000" w:sz="4" w:space="0"/>
              <w:left w:val="single" w:color="000000" w:sz="4" w:space="0"/>
              <w:bottom w:val="single" w:color="000000" w:sz="4" w:space="0"/>
              <w:right w:val="single" w:color="000000" w:sz="4" w:space="0"/>
            </w:tcBorders>
            <w:vAlign w:val="center"/>
          </w:tcPr>
          <w:p w14:paraId="099BA260">
            <w:pPr>
              <w:autoSpaceDN w:val="0"/>
              <w:jc w:val="center"/>
              <w:textAlignment w:val="center"/>
              <w:rPr>
                <w:rFonts w:hint="eastAsia" w:ascii="宋体" w:hAnsi="宋体" w:eastAsia="宋体" w:cs="宋体"/>
                <w:b/>
                <w:i w:val="0"/>
                <w:color w:val="000000"/>
                <w:sz w:val="24"/>
                <w:szCs w:val="24"/>
                <w:u w:val="none"/>
                <w:lang w:eastAsia="zh-CN"/>
              </w:rPr>
            </w:pPr>
            <w:r>
              <w:rPr>
                <w:rFonts w:hint="eastAsia" w:ascii="宋体" w:hAnsi="宋体" w:eastAsia="宋体" w:cs="宋体"/>
                <w:b/>
                <w:i w:val="0"/>
                <w:color w:val="000000"/>
                <w:sz w:val="24"/>
                <w:szCs w:val="24"/>
                <w:u w:val="none"/>
                <w:lang w:eastAsia="zh-CN"/>
              </w:rPr>
              <w:t>审核机构</w:t>
            </w:r>
          </w:p>
        </w:tc>
        <w:tc>
          <w:tcPr>
            <w:tcW w:w="1098" w:type="dxa"/>
            <w:tcBorders>
              <w:top w:val="single" w:color="000000" w:sz="4" w:space="0"/>
              <w:left w:val="single" w:color="000000" w:sz="4" w:space="0"/>
              <w:bottom w:val="single" w:color="000000" w:sz="4" w:space="0"/>
              <w:right w:val="single" w:color="000000" w:sz="4" w:space="0"/>
            </w:tcBorders>
            <w:vAlign w:val="center"/>
          </w:tcPr>
          <w:p w14:paraId="7E17B496">
            <w:pPr>
              <w:autoSpaceDN w:val="0"/>
              <w:jc w:val="center"/>
              <w:textAlignment w:val="center"/>
              <w:rPr>
                <w:rFonts w:hint="eastAsia" w:ascii="宋体" w:hAnsi="宋体" w:eastAsia="宋体" w:cs="宋体"/>
                <w:b/>
                <w:i w:val="0"/>
                <w:color w:val="000000"/>
                <w:sz w:val="24"/>
                <w:szCs w:val="24"/>
                <w:u w:val="none"/>
                <w:lang w:eastAsia="zh-CN"/>
              </w:rPr>
            </w:pPr>
            <w:r>
              <w:rPr>
                <w:rFonts w:hint="eastAsia" w:ascii="宋体" w:hAnsi="宋体" w:eastAsia="宋体" w:cs="宋体"/>
                <w:b/>
                <w:i w:val="0"/>
                <w:color w:val="000000"/>
                <w:sz w:val="24"/>
                <w:szCs w:val="24"/>
                <w:u w:val="none"/>
                <w:lang w:eastAsia="zh-CN"/>
              </w:rPr>
              <w:t>提交的审核材料</w:t>
            </w:r>
          </w:p>
        </w:tc>
        <w:tc>
          <w:tcPr>
            <w:tcW w:w="872" w:type="dxa"/>
            <w:tcBorders>
              <w:top w:val="single" w:color="000000" w:sz="4" w:space="0"/>
              <w:left w:val="single" w:color="000000" w:sz="4" w:space="0"/>
              <w:bottom w:val="single" w:color="000000" w:sz="4" w:space="0"/>
              <w:right w:val="single" w:color="000000" w:sz="4" w:space="0"/>
            </w:tcBorders>
            <w:vAlign w:val="center"/>
          </w:tcPr>
          <w:p w14:paraId="4DC40735">
            <w:pPr>
              <w:autoSpaceDN w:val="0"/>
              <w:jc w:val="center"/>
              <w:textAlignment w:val="center"/>
              <w:rPr>
                <w:rFonts w:hint="eastAsia" w:ascii="宋体" w:hAnsi="宋体" w:eastAsia="宋体" w:cs="宋体"/>
                <w:b/>
                <w:i w:val="0"/>
                <w:color w:val="000000"/>
                <w:sz w:val="24"/>
                <w:szCs w:val="24"/>
                <w:u w:val="none"/>
                <w:lang w:eastAsia="zh-CN"/>
              </w:rPr>
            </w:pPr>
            <w:r>
              <w:rPr>
                <w:rFonts w:hint="eastAsia" w:ascii="宋体" w:hAnsi="宋体" w:eastAsia="宋体" w:cs="宋体"/>
                <w:b/>
                <w:i w:val="0"/>
                <w:color w:val="000000"/>
                <w:sz w:val="24"/>
                <w:szCs w:val="24"/>
                <w:u w:val="none"/>
                <w:lang w:eastAsia="zh-CN"/>
              </w:rPr>
              <w:t>审核</w:t>
            </w:r>
            <w:r>
              <w:rPr>
                <w:rFonts w:hint="eastAsia" w:ascii="宋体" w:hAnsi="宋体" w:eastAsia="宋体" w:cs="宋体"/>
                <w:b/>
                <w:i w:val="0"/>
                <w:color w:val="000000"/>
                <w:sz w:val="24"/>
                <w:szCs w:val="24"/>
                <w:u w:val="none"/>
                <w:lang w:eastAsia="zh-CN"/>
              </w:rPr>
              <w:br w:type="textWrapping"/>
            </w:r>
            <w:r>
              <w:rPr>
                <w:rFonts w:hint="eastAsia" w:ascii="宋体" w:hAnsi="宋体" w:eastAsia="宋体" w:cs="宋体"/>
                <w:b/>
                <w:i w:val="0"/>
                <w:color w:val="000000"/>
                <w:sz w:val="24"/>
                <w:szCs w:val="24"/>
                <w:u w:val="none"/>
                <w:lang w:eastAsia="zh-CN"/>
              </w:rPr>
              <w:t>重点</w:t>
            </w:r>
          </w:p>
        </w:tc>
        <w:tc>
          <w:tcPr>
            <w:tcW w:w="822" w:type="dxa"/>
            <w:tcBorders>
              <w:top w:val="single" w:color="000000" w:sz="4" w:space="0"/>
              <w:left w:val="single" w:color="000000" w:sz="4" w:space="0"/>
              <w:bottom w:val="single" w:color="000000" w:sz="4" w:space="0"/>
              <w:right w:val="single" w:color="000000" w:sz="4" w:space="0"/>
            </w:tcBorders>
            <w:vAlign w:val="center"/>
          </w:tcPr>
          <w:p w14:paraId="7847C92C">
            <w:pPr>
              <w:autoSpaceDN w:val="0"/>
              <w:jc w:val="center"/>
              <w:textAlignment w:val="center"/>
              <w:rPr>
                <w:rFonts w:hint="eastAsia" w:ascii="宋体" w:hAnsi="宋体" w:eastAsia="宋体" w:cs="宋体"/>
                <w:b/>
                <w:i w:val="0"/>
                <w:color w:val="000000"/>
                <w:sz w:val="24"/>
                <w:szCs w:val="24"/>
                <w:u w:val="none"/>
                <w:lang w:eastAsia="zh-CN"/>
              </w:rPr>
            </w:pPr>
            <w:r>
              <w:rPr>
                <w:rFonts w:hint="eastAsia" w:ascii="宋体" w:hAnsi="宋体" w:eastAsia="宋体" w:cs="宋体"/>
                <w:b/>
                <w:i w:val="0"/>
                <w:color w:val="000000"/>
                <w:sz w:val="24"/>
                <w:szCs w:val="24"/>
                <w:u w:val="none"/>
                <w:lang w:eastAsia="zh-CN"/>
              </w:rPr>
              <w:t>审核</w:t>
            </w:r>
            <w:r>
              <w:rPr>
                <w:rFonts w:hint="eastAsia" w:ascii="宋体" w:hAnsi="宋体" w:eastAsia="宋体" w:cs="宋体"/>
                <w:b/>
                <w:i w:val="0"/>
                <w:color w:val="000000"/>
                <w:sz w:val="24"/>
                <w:szCs w:val="24"/>
                <w:u w:val="none"/>
                <w:lang w:eastAsia="zh-CN"/>
              </w:rPr>
              <w:br w:type="textWrapping"/>
            </w:r>
            <w:r>
              <w:rPr>
                <w:rFonts w:hint="eastAsia" w:ascii="宋体" w:hAnsi="宋体" w:eastAsia="宋体" w:cs="宋体"/>
                <w:b/>
                <w:i w:val="0"/>
                <w:color w:val="000000"/>
                <w:sz w:val="24"/>
                <w:szCs w:val="24"/>
                <w:u w:val="none"/>
                <w:lang w:eastAsia="zh-CN"/>
              </w:rPr>
              <w:t>期限</w:t>
            </w:r>
          </w:p>
        </w:tc>
      </w:tr>
      <w:tr w14:paraId="3FC99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22E9C954">
            <w:pPr>
              <w:jc w:val="center"/>
              <w:rPr>
                <w:rFonts w:hint="eastAsia" w:ascii="仿宋" w:hAnsi="仿宋" w:eastAsia="仿宋" w:cs="仿宋"/>
                <w:b w:val="0"/>
                <w:i w:val="0"/>
                <w:color w:val="000000"/>
                <w:sz w:val="15"/>
                <w:szCs w:val="15"/>
                <w:u w:val="none"/>
                <w:lang w:val="en-US" w:eastAsia="zh-CN"/>
              </w:rPr>
            </w:pPr>
            <w:r>
              <w:rPr>
                <w:rFonts w:hint="eastAsia" w:ascii="仿宋" w:hAnsi="仿宋" w:eastAsia="仿宋" w:cs="仿宋"/>
                <w:sz w:val="15"/>
                <w:szCs w:val="15"/>
              </w:rPr>
              <w:t>1</w:t>
            </w:r>
          </w:p>
        </w:tc>
        <w:tc>
          <w:tcPr>
            <w:tcW w:w="1356" w:type="dxa"/>
            <w:tcBorders>
              <w:top w:val="single" w:color="000000" w:sz="4" w:space="0"/>
              <w:left w:val="single" w:color="000000" w:sz="4" w:space="0"/>
              <w:bottom w:val="single" w:color="000000" w:sz="4" w:space="0"/>
              <w:right w:val="single" w:color="000000" w:sz="4" w:space="0"/>
            </w:tcBorders>
            <w:vAlign w:val="center"/>
          </w:tcPr>
          <w:p w14:paraId="366903A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778A26B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bCs/>
                <w:color w:val="000000"/>
                <w:kern w:val="0"/>
                <w:sz w:val="15"/>
                <w:szCs w:val="15"/>
                <w:shd w:val="clear" w:color="auto" w:fill="FFFFFF"/>
              </w:rPr>
              <w:t>对煽动民族仇恨、民族歧视的处罚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63F7080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17301512">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14D28E70">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kern w:val="0"/>
                <w:sz w:val="15"/>
                <w:szCs w:val="15"/>
                <w:shd w:val="clear" w:color="auto" w:fill="FFFFFF"/>
              </w:rPr>
              <w:t>《中华人民共和国治安管理处罚法》第四十七条煽动民族仇恨、民族歧视，或者在出版物、计算机信息网络中刊载民族歧视、侮辱内容的，处十日以上十五日以下拘留，可以并处一千元以下罚款。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02E74F1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78326AE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52696A6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22410B3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73347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10BED05D">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2</w:t>
            </w:r>
          </w:p>
        </w:tc>
        <w:tc>
          <w:tcPr>
            <w:tcW w:w="1356" w:type="dxa"/>
            <w:tcBorders>
              <w:top w:val="single" w:color="000000" w:sz="4" w:space="0"/>
              <w:left w:val="single" w:color="000000" w:sz="4" w:space="0"/>
              <w:bottom w:val="single" w:color="000000" w:sz="4" w:space="0"/>
              <w:right w:val="single" w:color="000000" w:sz="4" w:space="0"/>
            </w:tcBorders>
            <w:vAlign w:val="center"/>
          </w:tcPr>
          <w:p w14:paraId="6A24C3E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76F030E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bCs/>
                <w:color w:val="000000"/>
                <w:kern w:val="0"/>
                <w:sz w:val="15"/>
                <w:szCs w:val="15"/>
                <w:shd w:val="clear" w:color="auto" w:fill="FFFFFF"/>
              </w:rPr>
              <w:t>对冒领、隐匿、毁弃、私自开拆、非法检查他人邮件的处罚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45F4890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67BB5D0F">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7B5F7F0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kern w:val="0"/>
                <w:sz w:val="15"/>
                <w:szCs w:val="15"/>
                <w:shd w:val="clear" w:color="auto" w:fill="FFFFFF"/>
              </w:rPr>
              <w:t>《中华人民共和国治安管理处罚法》第四十八条冒领、隐匿、毁弃、私自开拆或者非法检查他人邮件的，处五日以下拘留或者五百元以下罚款。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7432F14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59E86F6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63A48A1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3F0D125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71D3E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48E443F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3</w:t>
            </w:r>
          </w:p>
        </w:tc>
        <w:tc>
          <w:tcPr>
            <w:tcW w:w="1356" w:type="dxa"/>
            <w:tcBorders>
              <w:top w:val="single" w:color="000000" w:sz="4" w:space="0"/>
              <w:left w:val="single" w:color="000000" w:sz="4" w:space="0"/>
              <w:bottom w:val="single" w:color="000000" w:sz="4" w:space="0"/>
              <w:right w:val="single" w:color="000000" w:sz="4" w:space="0"/>
            </w:tcBorders>
            <w:vAlign w:val="center"/>
          </w:tcPr>
          <w:p w14:paraId="3FF4C3B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41DF3F2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bCs/>
                <w:color w:val="000000"/>
                <w:kern w:val="0"/>
                <w:sz w:val="15"/>
                <w:szCs w:val="15"/>
                <w:shd w:val="clear" w:color="auto" w:fill="FFFFFF"/>
              </w:rPr>
              <w:t>对盗窃的处罚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322EA2C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69EE574A">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770C144F">
            <w:pPr>
              <w:jc w:val="center"/>
              <w:rPr>
                <w:rFonts w:hint="eastAsia" w:ascii="仿宋" w:hAnsi="仿宋" w:eastAsia="仿宋" w:cs="仿宋"/>
                <w:color w:val="000000"/>
                <w:kern w:val="0"/>
                <w:sz w:val="15"/>
                <w:szCs w:val="15"/>
                <w:shd w:val="clear" w:color="auto" w:fill="FFFFFF"/>
              </w:rPr>
            </w:pPr>
            <w:r>
              <w:rPr>
                <w:rFonts w:hint="eastAsia" w:ascii="仿宋" w:hAnsi="仿宋" w:eastAsia="仿宋" w:cs="仿宋"/>
                <w:color w:val="000000"/>
                <w:kern w:val="0"/>
                <w:sz w:val="15"/>
                <w:szCs w:val="15"/>
                <w:shd w:val="clear" w:color="auto" w:fill="FFFFFF"/>
              </w:rPr>
              <w:t>《中华人民共和国治安管理处罚法》第四十九条盗窃、诈骗、哄抢、抢夺、敲诈勒索或者故意损毁公私财物的，处五日以上十日以下拘留，可以并处五百元以下罚款；情节较重的，处十日以上十五日以下拘留，可以并处一千元以下罚款。</w:t>
            </w:r>
          </w:p>
          <w:p w14:paraId="7650755E">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50E227F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2F1F823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36EFC8A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317FC36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2ACE8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286A108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4</w:t>
            </w:r>
          </w:p>
        </w:tc>
        <w:tc>
          <w:tcPr>
            <w:tcW w:w="1356" w:type="dxa"/>
            <w:tcBorders>
              <w:top w:val="single" w:color="000000" w:sz="4" w:space="0"/>
              <w:left w:val="single" w:color="000000" w:sz="4" w:space="0"/>
              <w:bottom w:val="single" w:color="000000" w:sz="4" w:space="0"/>
              <w:right w:val="single" w:color="000000" w:sz="4" w:space="0"/>
            </w:tcBorders>
            <w:vAlign w:val="center"/>
          </w:tcPr>
          <w:p w14:paraId="58BDDF5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0D10FBA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kern w:val="0"/>
                <w:sz w:val="15"/>
                <w:szCs w:val="15"/>
                <w:shd w:val="clear" w:color="auto" w:fill="FFFFFF"/>
              </w:rPr>
              <w:t>对阻碍执行职务的处罚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5DA0CF6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4E374BB3">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794558D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kern w:val="0"/>
                <w:sz w:val="15"/>
                <w:szCs w:val="15"/>
                <w:shd w:val="clear" w:color="auto" w:fill="FFFFFF"/>
              </w:rPr>
              <w:t>《中华人民共和国治安管理处罚法》第五十条有下列行为之一的，处警告或者二百元以下罚款；情节严重的，处五日以上十日以下拘留，可以并处五百元以下罚款： (一)拒不执行人民政府在紧急状态情况下依法发布的决定、命令的； (二)阻碍国家机关工作人员依法执行职务的； (三)阻碍执行紧急任务的消防车、救护车、工程抢险车、警车等车辆通行的； (四)强行冲闯公安机关设置的警戒带、警戒区的。</w:t>
            </w:r>
          </w:p>
        </w:tc>
        <w:tc>
          <w:tcPr>
            <w:tcW w:w="1253" w:type="dxa"/>
            <w:tcBorders>
              <w:top w:val="single" w:color="000000" w:sz="4" w:space="0"/>
              <w:left w:val="single" w:color="000000" w:sz="4" w:space="0"/>
              <w:bottom w:val="single" w:color="000000" w:sz="4" w:space="0"/>
              <w:right w:val="single" w:color="000000" w:sz="4" w:space="0"/>
            </w:tcBorders>
            <w:vAlign w:val="center"/>
          </w:tcPr>
          <w:p w14:paraId="2A1C148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044C4F9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655F1A3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5C0A8AC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1AC6F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03F3C72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5</w:t>
            </w:r>
          </w:p>
        </w:tc>
        <w:tc>
          <w:tcPr>
            <w:tcW w:w="1356" w:type="dxa"/>
            <w:tcBorders>
              <w:top w:val="single" w:color="000000" w:sz="4" w:space="0"/>
              <w:left w:val="single" w:color="000000" w:sz="4" w:space="0"/>
              <w:bottom w:val="single" w:color="000000" w:sz="4" w:space="0"/>
              <w:right w:val="single" w:color="000000" w:sz="4" w:space="0"/>
            </w:tcBorders>
            <w:vAlign w:val="center"/>
          </w:tcPr>
          <w:p w14:paraId="37BA82B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783AA00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kern w:val="0"/>
                <w:sz w:val="15"/>
                <w:szCs w:val="15"/>
                <w:shd w:val="clear" w:color="auto" w:fill="FFFFFF"/>
              </w:rPr>
              <w:t>对伪造、变造、买卖公文、证件、证明文件、印章的处罚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769C4FE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7F3B60C5">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200B1A78">
            <w:pPr>
              <w:jc w:val="center"/>
              <w:rPr>
                <w:rFonts w:hint="eastAsia" w:ascii="仿宋" w:hAnsi="仿宋" w:eastAsia="仿宋" w:cs="仿宋"/>
                <w:color w:val="000000"/>
                <w:kern w:val="0"/>
                <w:sz w:val="15"/>
                <w:szCs w:val="15"/>
                <w:shd w:val="clear" w:color="auto" w:fill="FFFFFF"/>
              </w:rPr>
            </w:pPr>
            <w:r>
              <w:rPr>
                <w:rFonts w:hint="eastAsia" w:ascii="仿宋" w:hAnsi="仿宋" w:eastAsia="仿宋" w:cs="仿宋"/>
                <w:color w:val="000000"/>
                <w:kern w:val="0"/>
                <w:sz w:val="15"/>
                <w:szCs w:val="15"/>
                <w:shd w:val="clear" w:color="auto" w:fill="FFFFFF"/>
              </w:rPr>
              <w:t>《中华人民共和国治安管理处罚法》第五十二条　有下列行为之一的，处十日以上十五日以下拘留，可以并处一千元以下罚款；情节较轻的，处五日以上十日以下拘留，可以并处五百元以下罚款：</w:t>
            </w:r>
          </w:p>
          <w:p w14:paraId="045DDF58">
            <w:pPr>
              <w:jc w:val="center"/>
              <w:rPr>
                <w:rFonts w:hint="eastAsia" w:ascii="仿宋" w:hAnsi="仿宋" w:eastAsia="仿宋" w:cs="仿宋"/>
                <w:color w:val="000000"/>
                <w:kern w:val="0"/>
                <w:sz w:val="15"/>
                <w:szCs w:val="15"/>
                <w:shd w:val="clear" w:color="auto" w:fill="FFFFFF"/>
              </w:rPr>
            </w:pPr>
            <w:r>
              <w:rPr>
                <w:rFonts w:hint="eastAsia" w:ascii="仿宋" w:hAnsi="仿宋" w:eastAsia="仿宋" w:cs="仿宋"/>
                <w:color w:val="000000"/>
                <w:kern w:val="0"/>
                <w:sz w:val="15"/>
                <w:szCs w:val="15"/>
                <w:shd w:val="clear" w:color="auto" w:fill="FFFFFF"/>
              </w:rPr>
              <w:t>(一)伪造、变造或者买卖国家机关、人民团体、企业、事业单位或者其他组织的公文、证件、证明文件、印章的；</w:t>
            </w:r>
          </w:p>
          <w:p w14:paraId="521EC54B">
            <w:pPr>
              <w:jc w:val="center"/>
              <w:rPr>
                <w:rFonts w:hint="eastAsia" w:ascii="仿宋" w:hAnsi="仿宋" w:eastAsia="仿宋" w:cs="仿宋"/>
                <w:color w:val="000000"/>
                <w:kern w:val="0"/>
                <w:sz w:val="15"/>
                <w:szCs w:val="15"/>
                <w:shd w:val="clear" w:color="auto" w:fill="FFFFFF"/>
              </w:rPr>
            </w:pPr>
            <w:r>
              <w:rPr>
                <w:rFonts w:hint="eastAsia" w:ascii="仿宋" w:hAnsi="仿宋" w:eastAsia="仿宋" w:cs="仿宋"/>
                <w:color w:val="000000"/>
                <w:kern w:val="0"/>
                <w:sz w:val="15"/>
                <w:szCs w:val="15"/>
                <w:shd w:val="clear" w:color="auto" w:fill="FFFFFF"/>
              </w:rPr>
              <w:t>(二)买卖或者使用伪造、变造的国家机关、人民团体、企业、事业单位或者其他组织的公文、证件、证明文件的；</w:t>
            </w:r>
          </w:p>
          <w:p w14:paraId="41F7C58D">
            <w:pPr>
              <w:jc w:val="center"/>
              <w:rPr>
                <w:rFonts w:hint="eastAsia" w:ascii="仿宋" w:hAnsi="仿宋" w:eastAsia="仿宋" w:cs="仿宋"/>
                <w:color w:val="000000"/>
                <w:kern w:val="0"/>
                <w:sz w:val="15"/>
                <w:szCs w:val="15"/>
                <w:shd w:val="clear" w:color="auto" w:fill="FFFFFF"/>
              </w:rPr>
            </w:pPr>
            <w:r>
              <w:rPr>
                <w:rFonts w:hint="eastAsia" w:ascii="仿宋" w:hAnsi="仿宋" w:eastAsia="仿宋" w:cs="仿宋"/>
                <w:color w:val="000000"/>
                <w:kern w:val="0"/>
                <w:sz w:val="15"/>
                <w:szCs w:val="15"/>
                <w:shd w:val="clear" w:color="auto" w:fill="FFFFFF"/>
              </w:rPr>
              <w:t>(三)伪造、变造、倒卖车票、船票、航空客票、文艺演出票、体育比赛入场券或者其他有价票证、凭证的；</w:t>
            </w:r>
          </w:p>
          <w:p w14:paraId="2D3FBAB2">
            <w:pPr>
              <w:jc w:val="center"/>
              <w:rPr>
                <w:rFonts w:hint="eastAsia" w:ascii="仿宋" w:hAnsi="仿宋" w:eastAsia="仿宋" w:cs="仿宋"/>
                <w:color w:val="000000"/>
                <w:kern w:val="0"/>
                <w:sz w:val="15"/>
                <w:szCs w:val="15"/>
                <w:shd w:val="clear" w:color="auto" w:fill="FFFFFF"/>
              </w:rPr>
            </w:pPr>
            <w:r>
              <w:rPr>
                <w:rFonts w:hint="eastAsia" w:ascii="仿宋" w:hAnsi="仿宋" w:eastAsia="仿宋" w:cs="仿宋"/>
                <w:color w:val="000000"/>
                <w:kern w:val="0"/>
                <w:sz w:val="15"/>
                <w:szCs w:val="15"/>
                <w:shd w:val="clear" w:color="auto" w:fill="FFFFFF"/>
              </w:rPr>
              <w:t>(四)伪造、变造船舶户牌，买卖或者使用伪造、变造的船舶户牌，或者涂改船舶发动机号码的。</w:t>
            </w:r>
          </w:p>
          <w:p w14:paraId="48E1BAFE">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52F75C6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734852C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732B281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0F5E556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0672F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3931925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6</w:t>
            </w:r>
          </w:p>
        </w:tc>
        <w:tc>
          <w:tcPr>
            <w:tcW w:w="1356" w:type="dxa"/>
            <w:tcBorders>
              <w:top w:val="single" w:color="000000" w:sz="4" w:space="0"/>
              <w:left w:val="single" w:color="000000" w:sz="4" w:space="0"/>
              <w:bottom w:val="single" w:color="000000" w:sz="4" w:space="0"/>
              <w:right w:val="single" w:color="000000" w:sz="4" w:space="0"/>
            </w:tcBorders>
            <w:vAlign w:val="center"/>
          </w:tcPr>
          <w:p w14:paraId="1B42171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5F5903C0">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kern w:val="0"/>
                <w:sz w:val="15"/>
                <w:szCs w:val="15"/>
                <w:shd w:val="clear" w:color="auto" w:fill="FFFFFF"/>
              </w:rPr>
              <w:t>对非法以社团名义活动的处罚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0C9AE28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63785A43">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511C492C">
            <w:pPr>
              <w:jc w:val="center"/>
              <w:rPr>
                <w:rFonts w:hint="eastAsia" w:ascii="仿宋" w:hAnsi="仿宋" w:eastAsia="仿宋" w:cs="仿宋"/>
                <w:color w:val="000000"/>
                <w:kern w:val="0"/>
                <w:sz w:val="15"/>
                <w:szCs w:val="15"/>
                <w:shd w:val="clear" w:color="auto" w:fill="FFFFFF"/>
              </w:rPr>
            </w:pPr>
            <w:r>
              <w:rPr>
                <w:rFonts w:hint="eastAsia" w:ascii="仿宋" w:hAnsi="仿宋" w:eastAsia="仿宋" w:cs="仿宋"/>
                <w:color w:val="000000"/>
                <w:kern w:val="0"/>
                <w:sz w:val="15"/>
                <w:szCs w:val="15"/>
                <w:shd w:val="clear" w:color="auto" w:fill="FFFFFF"/>
              </w:rPr>
              <w:t>《中华人民共和国治安管理处罚法》第五十四条有下列行为之一的，处十日以上十五日以下拘留，并处五百元以上一千元以下罚款；情节较轻的，处五日以下拘留或者五百元以下罚款： (一)违反国家规定，未经注册登记，以社会团体名义进行活动，被取缔后，仍进行活动的； (二)被依法撤销登记的社会团体，仍以社会团体名义进行活动的； (三)未经许可，擅自经营按照国家规定需要由公安机关许可的行业的。有前款第三项行为的，予以取缔。取得公安机关许可的经营者，违反国家有关管理规定，情节严重的，公安机关可以吊销许可证。</w:t>
            </w:r>
          </w:p>
          <w:p w14:paraId="4033511C">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41DFCE1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6EAB84B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469F14D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7A912E1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0C5CD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51C83B0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7</w:t>
            </w:r>
          </w:p>
        </w:tc>
        <w:tc>
          <w:tcPr>
            <w:tcW w:w="1356" w:type="dxa"/>
            <w:tcBorders>
              <w:top w:val="single" w:color="000000" w:sz="4" w:space="0"/>
              <w:left w:val="single" w:color="000000" w:sz="4" w:space="0"/>
              <w:bottom w:val="single" w:color="000000" w:sz="4" w:space="0"/>
              <w:right w:val="single" w:color="000000" w:sz="4" w:space="0"/>
            </w:tcBorders>
            <w:vAlign w:val="center"/>
          </w:tcPr>
          <w:p w14:paraId="5A0BDE2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54B3DD4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kern w:val="0"/>
                <w:sz w:val="15"/>
                <w:szCs w:val="15"/>
                <w:shd w:val="clear" w:color="auto" w:fill="FFFFFF"/>
              </w:rPr>
              <w:t>对煽动、策划非法集会、游行、示威的处罚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514FDD5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07308026">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0AA2B61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kern w:val="0"/>
                <w:sz w:val="15"/>
                <w:szCs w:val="15"/>
                <w:shd w:val="clear" w:color="auto" w:fill="FFFFFF"/>
              </w:rPr>
              <w:t>《中华人民共和国治安管理处罚法》第五十五条煽动、策划非法集会、游行、示威，不听劝阻的，处十日以上十五日以下拘留。</w:t>
            </w:r>
          </w:p>
        </w:tc>
        <w:tc>
          <w:tcPr>
            <w:tcW w:w="1253" w:type="dxa"/>
            <w:tcBorders>
              <w:top w:val="single" w:color="000000" w:sz="4" w:space="0"/>
              <w:left w:val="single" w:color="000000" w:sz="4" w:space="0"/>
              <w:bottom w:val="single" w:color="000000" w:sz="4" w:space="0"/>
              <w:right w:val="single" w:color="000000" w:sz="4" w:space="0"/>
            </w:tcBorders>
            <w:vAlign w:val="center"/>
          </w:tcPr>
          <w:p w14:paraId="3A438D3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395CE91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76D133E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7FABF06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6B160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3986B91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8</w:t>
            </w:r>
          </w:p>
        </w:tc>
        <w:tc>
          <w:tcPr>
            <w:tcW w:w="1356" w:type="dxa"/>
            <w:tcBorders>
              <w:top w:val="single" w:color="000000" w:sz="4" w:space="0"/>
              <w:left w:val="single" w:color="000000" w:sz="4" w:space="0"/>
              <w:bottom w:val="single" w:color="000000" w:sz="4" w:space="0"/>
              <w:right w:val="single" w:color="000000" w:sz="4" w:space="0"/>
            </w:tcBorders>
            <w:vAlign w:val="center"/>
          </w:tcPr>
          <w:p w14:paraId="7B04644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4A1FE83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kern w:val="0"/>
                <w:sz w:val="15"/>
                <w:szCs w:val="15"/>
                <w:shd w:val="clear" w:color="auto" w:fill="FFFFFF"/>
              </w:rPr>
              <w:t>对制造噪声干扰正常生活的处罚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3DB4EF1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266D2DE1">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365A92D3">
            <w:pPr>
              <w:jc w:val="center"/>
              <w:rPr>
                <w:rFonts w:hint="eastAsia" w:ascii="仿宋" w:hAnsi="仿宋" w:eastAsia="仿宋" w:cs="仿宋"/>
                <w:color w:val="000000"/>
                <w:kern w:val="0"/>
                <w:sz w:val="15"/>
                <w:szCs w:val="15"/>
                <w:shd w:val="clear" w:color="auto" w:fill="FFFFFF"/>
              </w:rPr>
            </w:pPr>
            <w:r>
              <w:rPr>
                <w:rFonts w:hint="eastAsia" w:ascii="仿宋" w:hAnsi="仿宋" w:eastAsia="仿宋" w:cs="仿宋"/>
                <w:color w:val="000000"/>
                <w:kern w:val="0"/>
                <w:sz w:val="15"/>
                <w:szCs w:val="15"/>
                <w:shd w:val="clear" w:color="auto" w:fill="FFFFFF"/>
              </w:rPr>
              <w:t>《中华人民共和国治安管理处罚法》第五十八条违反关于社会生活噪声污染防治的法律规定，制造噪声干扰他人正常生活的，处警告；警告后不改正的，处二百元以上五百元以下罚款。</w:t>
            </w:r>
          </w:p>
          <w:p w14:paraId="6346B3B3">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7B9994C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0AB3D2D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02E70C7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6583544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0A85E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7F9DE9B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9</w:t>
            </w:r>
          </w:p>
        </w:tc>
        <w:tc>
          <w:tcPr>
            <w:tcW w:w="1356" w:type="dxa"/>
            <w:tcBorders>
              <w:top w:val="single" w:color="000000" w:sz="4" w:space="0"/>
              <w:left w:val="single" w:color="000000" w:sz="4" w:space="0"/>
              <w:bottom w:val="single" w:color="000000" w:sz="4" w:space="0"/>
              <w:right w:val="single" w:color="000000" w:sz="4" w:space="0"/>
            </w:tcBorders>
            <w:vAlign w:val="center"/>
          </w:tcPr>
          <w:p w14:paraId="1066168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5FB6DDF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kern w:val="0"/>
                <w:sz w:val="15"/>
                <w:szCs w:val="15"/>
                <w:shd w:val="clear" w:color="auto" w:fill="FFFFFF"/>
              </w:rPr>
              <w:t>对违法收购废旧专用器材的处罚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7F1DC04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16E1C796">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0E71E3F3">
            <w:pPr>
              <w:jc w:val="center"/>
              <w:rPr>
                <w:rFonts w:hint="eastAsia" w:ascii="仿宋" w:hAnsi="仿宋" w:eastAsia="仿宋" w:cs="仿宋"/>
                <w:color w:val="000000"/>
                <w:kern w:val="0"/>
                <w:sz w:val="15"/>
                <w:szCs w:val="15"/>
                <w:shd w:val="clear" w:color="auto" w:fill="FFFFFF"/>
              </w:rPr>
            </w:pPr>
            <w:r>
              <w:rPr>
                <w:rFonts w:hint="eastAsia" w:ascii="仿宋" w:hAnsi="仿宋" w:eastAsia="仿宋" w:cs="仿宋"/>
                <w:color w:val="000000"/>
                <w:kern w:val="0"/>
                <w:sz w:val="15"/>
                <w:szCs w:val="15"/>
                <w:shd w:val="clear" w:color="auto" w:fill="FFFFFF"/>
              </w:rPr>
              <w:t>《中华人民共和国治安管理处罚法》第五十九条有下列行为之一的，处五百元以上一千元以下罚款；情节严重的，处五日以上十日以下拘留，并处五百元以上一千元以下罚款：</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(一)典当业工作人员承接典当的物品，不查验有关证明、不履行登记手续，或者明知是违法犯罪嫌疑人、赃物，不向公安机关报告的； 　　</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(二)违反国家规定，收购铁路、油田、供电、电信、矿山、水利、测量和城市公用设施等废旧专用器材的； (三)收购公安机关通报寻查的赃物或者有赃物嫌疑的物品的；(四)收购国家禁止收购的其他物品的</w:t>
            </w:r>
          </w:p>
          <w:p w14:paraId="664B468E">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193C709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130EBAF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1D353D4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10CEF05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3FFC1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3335372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10</w:t>
            </w:r>
          </w:p>
        </w:tc>
        <w:tc>
          <w:tcPr>
            <w:tcW w:w="1356" w:type="dxa"/>
            <w:tcBorders>
              <w:top w:val="single" w:color="000000" w:sz="4" w:space="0"/>
              <w:left w:val="single" w:color="000000" w:sz="4" w:space="0"/>
              <w:bottom w:val="single" w:color="000000" w:sz="4" w:space="0"/>
              <w:right w:val="single" w:color="000000" w:sz="4" w:space="0"/>
            </w:tcBorders>
            <w:vAlign w:val="center"/>
          </w:tcPr>
          <w:p w14:paraId="1E588C8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639F43ED">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kern w:val="0"/>
                <w:sz w:val="15"/>
                <w:szCs w:val="15"/>
                <w:shd w:val="clear" w:color="auto" w:fill="FFFFFF"/>
              </w:rPr>
              <w:t>对伪造、隐匿、毁灭证据的处罚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7542B3A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6E5B1CBC">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680DBB93">
            <w:pPr>
              <w:jc w:val="center"/>
              <w:rPr>
                <w:rFonts w:hint="eastAsia" w:ascii="仿宋" w:hAnsi="仿宋" w:eastAsia="仿宋" w:cs="仿宋"/>
                <w:color w:val="000000"/>
                <w:kern w:val="0"/>
                <w:sz w:val="15"/>
                <w:szCs w:val="15"/>
                <w:shd w:val="clear" w:color="auto" w:fill="FFFFFF"/>
              </w:rPr>
            </w:pPr>
            <w:r>
              <w:rPr>
                <w:rFonts w:hint="eastAsia" w:ascii="仿宋" w:hAnsi="仿宋" w:eastAsia="仿宋" w:cs="仿宋"/>
                <w:color w:val="000000"/>
                <w:kern w:val="0"/>
                <w:sz w:val="15"/>
                <w:szCs w:val="15"/>
                <w:shd w:val="clear" w:color="auto" w:fill="FFFFFF"/>
              </w:rPr>
              <w:t>《中华人民共和国治安管理处罚法》第六十条有下列行为之一的，处五日以上十日以下拘留，并处二百元以上五百元以下罚款：(一)隐藏、转移、变卖或者损毁行政执法机关依法扣押、查封、冻结的财物的；</w:t>
            </w:r>
          </w:p>
          <w:p w14:paraId="67F41872">
            <w:pPr>
              <w:jc w:val="center"/>
              <w:rPr>
                <w:rFonts w:hint="eastAsia" w:ascii="仿宋" w:hAnsi="仿宋" w:eastAsia="仿宋" w:cs="仿宋"/>
                <w:color w:val="000000"/>
                <w:kern w:val="0"/>
                <w:sz w:val="15"/>
                <w:szCs w:val="15"/>
                <w:shd w:val="clear" w:color="auto" w:fill="FFFFFF"/>
              </w:rPr>
            </w:pPr>
            <w:r>
              <w:rPr>
                <w:rFonts w:hint="eastAsia" w:ascii="仿宋" w:hAnsi="仿宋" w:eastAsia="仿宋" w:cs="仿宋"/>
                <w:color w:val="000000"/>
                <w:kern w:val="0"/>
                <w:sz w:val="15"/>
                <w:szCs w:val="15"/>
                <w:shd w:val="clear" w:color="auto" w:fill="FFFFFF"/>
              </w:rPr>
              <w:t>(二)伪造、隐匿、毁灭证据或者提供虚假证言、谎报案情，影响行政执法机关依法办案的； 　　</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(三)明知是赃物而窝藏、转移或者代为销售的； 　　</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(四)被依法执行管制、剥夺政治权利或者在缓刑、暂予监外执行中的罪犯或者被依法采取刑事强制措施的人，有违反法律、行政法规或者国务院有关部门的监督管理规定的行为。</w:t>
            </w:r>
          </w:p>
          <w:p w14:paraId="19DC0D98">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5EE0F81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1F783DC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1B48B80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5E95E26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089CC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731BAC0D">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11</w:t>
            </w:r>
          </w:p>
        </w:tc>
        <w:tc>
          <w:tcPr>
            <w:tcW w:w="1356" w:type="dxa"/>
            <w:tcBorders>
              <w:top w:val="single" w:color="000000" w:sz="4" w:space="0"/>
              <w:left w:val="single" w:color="000000" w:sz="4" w:space="0"/>
              <w:bottom w:val="single" w:color="000000" w:sz="4" w:space="0"/>
              <w:right w:val="single" w:color="000000" w:sz="4" w:space="0"/>
            </w:tcBorders>
            <w:vAlign w:val="center"/>
          </w:tcPr>
          <w:p w14:paraId="198D797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0A5D666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kern w:val="0"/>
                <w:sz w:val="15"/>
                <w:szCs w:val="15"/>
                <w:shd w:val="clear" w:color="auto" w:fill="FFFFFF"/>
              </w:rPr>
              <w:t>对协助组织、运送他人偷越国（边）境的处罚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4461F52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4019DE58">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3712798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kern w:val="0"/>
                <w:sz w:val="15"/>
                <w:szCs w:val="15"/>
                <w:shd w:val="clear" w:color="auto" w:fill="FFFFFF"/>
              </w:rPr>
              <w:t>《中华人民共和国治安管理处罚法》第六十一条协助组织或者运送他人偷越国(边)境的，处十日以上十五日以下拘留，并处一千元以上五千元以下罚款。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6370546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27C3347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7F399BD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3C65F3C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3BB66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25D97D2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12</w:t>
            </w:r>
          </w:p>
        </w:tc>
        <w:tc>
          <w:tcPr>
            <w:tcW w:w="1356" w:type="dxa"/>
            <w:tcBorders>
              <w:top w:val="single" w:color="000000" w:sz="4" w:space="0"/>
              <w:left w:val="single" w:color="000000" w:sz="4" w:space="0"/>
              <w:bottom w:val="single" w:color="000000" w:sz="4" w:space="0"/>
              <w:right w:val="single" w:color="000000" w:sz="4" w:space="0"/>
            </w:tcBorders>
            <w:vAlign w:val="center"/>
          </w:tcPr>
          <w:p w14:paraId="4CB8920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49D08FF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kern w:val="0"/>
                <w:sz w:val="15"/>
                <w:szCs w:val="15"/>
                <w:shd w:val="clear" w:color="auto" w:fill="FFFFFF"/>
              </w:rPr>
              <w:t>对故意损坏文物、名胜古迹的处罚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3203BB9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7D03BC1E">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75B41AA9">
            <w:pPr>
              <w:jc w:val="center"/>
              <w:rPr>
                <w:rFonts w:hint="eastAsia" w:ascii="仿宋" w:hAnsi="仿宋" w:eastAsia="仿宋" w:cs="仿宋"/>
                <w:color w:val="000000"/>
                <w:kern w:val="0"/>
                <w:sz w:val="15"/>
                <w:szCs w:val="15"/>
                <w:shd w:val="clear" w:color="auto" w:fill="FFFFFF"/>
              </w:rPr>
            </w:pPr>
            <w:r>
              <w:rPr>
                <w:rFonts w:hint="eastAsia" w:ascii="仿宋" w:hAnsi="仿宋" w:eastAsia="仿宋" w:cs="仿宋"/>
                <w:color w:val="000000"/>
                <w:kern w:val="0"/>
                <w:sz w:val="15"/>
                <w:szCs w:val="15"/>
                <w:shd w:val="clear" w:color="auto" w:fill="FFFFFF"/>
              </w:rPr>
              <w:t>《中华人民共和国治安管理处罚法》第六十三条有下列行为的，处警告或者二百元以下罚款；情节较重的，处五日以上十日以下拘留，并处二百元以上五百元以下罚款：</w:t>
            </w:r>
          </w:p>
          <w:p w14:paraId="50B416D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kern w:val="0"/>
                <w:sz w:val="15"/>
                <w:szCs w:val="15"/>
                <w:shd w:val="clear" w:color="auto" w:fill="FFFFFF"/>
              </w:rPr>
              <w:t>（一）刻划、涂污或者以其他方式故意损坏国家保护的文物、名胜古迹的；（二）违反国家规定，在文物保护单位附近进行爆破、挖掘等活动，危及文物安全的。</w:t>
            </w:r>
          </w:p>
        </w:tc>
        <w:tc>
          <w:tcPr>
            <w:tcW w:w="1253" w:type="dxa"/>
            <w:tcBorders>
              <w:top w:val="single" w:color="000000" w:sz="4" w:space="0"/>
              <w:left w:val="single" w:color="000000" w:sz="4" w:space="0"/>
              <w:bottom w:val="single" w:color="000000" w:sz="4" w:space="0"/>
              <w:right w:val="single" w:color="000000" w:sz="4" w:space="0"/>
            </w:tcBorders>
            <w:vAlign w:val="center"/>
          </w:tcPr>
          <w:p w14:paraId="17DE0A6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4FD8884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30D589A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41BE7EE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0F51F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719843C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13</w:t>
            </w:r>
          </w:p>
        </w:tc>
        <w:tc>
          <w:tcPr>
            <w:tcW w:w="1356" w:type="dxa"/>
            <w:tcBorders>
              <w:top w:val="single" w:color="000000" w:sz="4" w:space="0"/>
              <w:left w:val="single" w:color="000000" w:sz="4" w:space="0"/>
              <w:bottom w:val="single" w:color="000000" w:sz="4" w:space="0"/>
              <w:right w:val="single" w:color="000000" w:sz="4" w:space="0"/>
            </w:tcBorders>
            <w:vAlign w:val="center"/>
          </w:tcPr>
          <w:p w14:paraId="67E3312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46E6DA7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kern w:val="0"/>
                <w:sz w:val="15"/>
                <w:szCs w:val="15"/>
                <w:shd w:val="clear" w:color="auto" w:fill="FFFFFF"/>
              </w:rPr>
              <w:t>对偷开机动车的处罚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6FE5505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223267AD">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03BE122D">
            <w:pPr>
              <w:jc w:val="center"/>
              <w:rPr>
                <w:rFonts w:hint="eastAsia" w:ascii="仿宋" w:hAnsi="仿宋" w:eastAsia="仿宋" w:cs="仿宋"/>
                <w:color w:val="000000"/>
                <w:kern w:val="0"/>
                <w:sz w:val="15"/>
                <w:szCs w:val="15"/>
                <w:shd w:val="clear" w:color="auto" w:fill="FFFFFF"/>
              </w:rPr>
            </w:pPr>
            <w:r>
              <w:rPr>
                <w:rFonts w:hint="eastAsia" w:ascii="仿宋" w:hAnsi="仿宋" w:eastAsia="仿宋" w:cs="仿宋"/>
                <w:color w:val="000000"/>
                <w:kern w:val="0"/>
                <w:sz w:val="15"/>
                <w:szCs w:val="15"/>
                <w:shd w:val="clear" w:color="auto" w:fill="FFFFFF"/>
              </w:rPr>
              <w:t>《中华人民共和国治安管理处罚法》第六十四条有下列行为之一的，处五百元以上一千元以下罚款；情节严重的，处十日以上十五日以下拘留，并处五百元以上一千元以下罚款：</w:t>
            </w:r>
          </w:p>
          <w:p w14:paraId="4C6B132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kern w:val="0"/>
                <w:sz w:val="15"/>
                <w:szCs w:val="15"/>
                <w:shd w:val="clear" w:color="auto" w:fill="FFFFFF"/>
              </w:rPr>
              <w:t>(一)偷开他人机动车的；</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(二)未取得驾驶证驾驶或者偷开他人航空器、机动船舶的。</w:t>
            </w:r>
          </w:p>
        </w:tc>
        <w:tc>
          <w:tcPr>
            <w:tcW w:w="1253" w:type="dxa"/>
            <w:tcBorders>
              <w:top w:val="single" w:color="000000" w:sz="4" w:space="0"/>
              <w:left w:val="single" w:color="000000" w:sz="4" w:space="0"/>
              <w:bottom w:val="single" w:color="000000" w:sz="4" w:space="0"/>
              <w:right w:val="single" w:color="000000" w:sz="4" w:space="0"/>
            </w:tcBorders>
            <w:vAlign w:val="center"/>
          </w:tcPr>
          <w:p w14:paraId="161FA3D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77A483E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799BE12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68ADB06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69643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5513343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14</w:t>
            </w:r>
          </w:p>
        </w:tc>
        <w:tc>
          <w:tcPr>
            <w:tcW w:w="1356" w:type="dxa"/>
            <w:tcBorders>
              <w:top w:val="single" w:color="000000" w:sz="4" w:space="0"/>
              <w:left w:val="single" w:color="000000" w:sz="4" w:space="0"/>
              <w:bottom w:val="single" w:color="000000" w:sz="4" w:space="0"/>
              <w:right w:val="single" w:color="000000" w:sz="4" w:space="0"/>
            </w:tcBorders>
            <w:vAlign w:val="center"/>
          </w:tcPr>
          <w:p w14:paraId="5D0E9C0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557EF74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kern w:val="0"/>
                <w:sz w:val="15"/>
                <w:szCs w:val="15"/>
                <w:shd w:val="clear" w:color="auto" w:fill="FFFFFF"/>
              </w:rPr>
              <w:t>对毁坏、丢弃尸骨、骨灰的处罚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776707D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4D7402CA">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6DA5AD32">
            <w:pPr>
              <w:jc w:val="center"/>
              <w:rPr>
                <w:rFonts w:hint="eastAsia" w:ascii="仿宋" w:hAnsi="仿宋" w:eastAsia="仿宋" w:cs="仿宋"/>
                <w:color w:val="000000"/>
                <w:kern w:val="0"/>
                <w:sz w:val="15"/>
                <w:szCs w:val="15"/>
                <w:shd w:val="clear" w:color="auto" w:fill="FFFFFF"/>
              </w:rPr>
            </w:pPr>
            <w:r>
              <w:rPr>
                <w:rFonts w:hint="eastAsia" w:ascii="仿宋" w:hAnsi="仿宋" w:eastAsia="仿宋" w:cs="仿宋"/>
                <w:color w:val="000000"/>
                <w:kern w:val="0"/>
                <w:sz w:val="15"/>
                <w:szCs w:val="15"/>
                <w:shd w:val="clear" w:color="auto" w:fill="FFFFFF"/>
              </w:rPr>
              <w:t>《中华人民共和国治安管理处罚法》第六十五条有下列行为之一的，处五日以上十日以下拘留；情节严重的，处十日以上十五日以下拘留，可以并处一千元以下罚款：</w:t>
            </w:r>
          </w:p>
          <w:p w14:paraId="288D3DC6">
            <w:pPr>
              <w:numPr>
                <w:ilvl w:val="0"/>
                <w:numId w:val="1"/>
              </w:numPr>
              <w:jc w:val="center"/>
              <w:rPr>
                <w:rFonts w:hint="eastAsia" w:ascii="仿宋" w:hAnsi="仿宋" w:eastAsia="仿宋" w:cs="仿宋"/>
                <w:color w:val="000000"/>
                <w:kern w:val="0"/>
                <w:sz w:val="15"/>
                <w:szCs w:val="15"/>
                <w:shd w:val="clear" w:color="auto" w:fill="FFFFFF"/>
              </w:rPr>
            </w:pPr>
            <w:r>
              <w:rPr>
                <w:rFonts w:hint="eastAsia" w:ascii="仿宋" w:hAnsi="仿宋" w:eastAsia="仿宋" w:cs="仿宋"/>
                <w:color w:val="000000"/>
                <w:kern w:val="0"/>
                <w:sz w:val="15"/>
                <w:szCs w:val="15"/>
                <w:shd w:val="clear" w:color="auto" w:fill="FFFFFF"/>
              </w:rPr>
              <w:t>故意破坏、污损他人坟墓或者毁坏、丢弃他人尸骨、骨灰的；</w:t>
            </w:r>
          </w:p>
          <w:p w14:paraId="0C2D8C5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kern w:val="0"/>
                <w:sz w:val="15"/>
                <w:szCs w:val="15"/>
                <w:shd w:val="clear" w:color="auto" w:fill="FFFFFF"/>
              </w:rPr>
              <w:t>(二)在公共场所停放尸体或者因停放尸体影响他人正常生活、工作秩序，不听劝阻的。</w:t>
            </w:r>
          </w:p>
        </w:tc>
        <w:tc>
          <w:tcPr>
            <w:tcW w:w="1253" w:type="dxa"/>
            <w:tcBorders>
              <w:top w:val="single" w:color="000000" w:sz="4" w:space="0"/>
              <w:left w:val="single" w:color="000000" w:sz="4" w:space="0"/>
              <w:bottom w:val="single" w:color="000000" w:sz="4" w:space="0"/>
              <w:right w:val="single" w:color="000000" w:sz="4" w:space="0"/>
            </w:tcBorders>
            <w:vAlign w:val="center"/>
          </w:tcPr>
          <w:p w14:paraId="505B15C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486115C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6939CB9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6B871CC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21B9D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2F74394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15</w:t>
            </w:r>
          </w:p>
        </w:tc>
        <w:tc>
          <w:tcPr>
            <w:tcW w:w="1356" w:type="dxa"/>
            <w:tcBorders>
              <w:top w:val="single" w:color="000000" w:sz="4" w:space="0"/>
              <w:left w:val="single" w:color="000000" w:sz="4" w:space="0"/>
              <w:bottom w:val="single" w:color="000000" w:sz="4" w:space="0"/>
              <w:right w:val="single" w:color="000000" w:sz="4" w:space="0"/>
            </w:tcBorders>
            <w:vAlign w:val="center"/>
          </w:tcPr>
          <w:p w14:paraId="6EA273B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3A54245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kern w:val="0"/>
                <w:sz w:val="15"/>
                <w:szCs w:val="15"/>
                <w:shd w:val="clear" w:color="auto" w:fill="FFFFFF"/>
              </w:rPr>
              <w:t>对卖淫嫖娼的处罚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60D18C8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4AA151B0">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799581C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kern w:val="0"/>
                <w:sz w:val="15"/>
                <w:szCs w:val="15"/>
                <w:shd w:val="clear" w:color="auto" w:fill="FFFFFF"/>
              </w:rPr>
              <w:t>《中华人民共和国治安管理处罚法》第六十六条卖淫、嫖娼的，处十日以上十五日以下拘留，可以并处五千元以下罚款；情节较轻的，处五日以下拘留或者五百元以下罚款。在公共场所拉客招嫖的，处五日以下拘留或者五百元以下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1CA08EE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29CE671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3AA5C93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6846D6E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07E5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6D95BDB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16</w:t>
            </w:r>
          </w:p>
        </w:tc>
        <w:tc>
          <w:tcPr>
            <w:tcW w:w="1356" w:type="dxa"/>
            <w:tcBorders>
              <w:top w:val="single" w:color="000000" w:sz="4" w:space="0"/>
              <w:left w:val="single" w:color="000000" w:sz="4" w:space="0"/>
              <w:bottom w:val="single" w:color="000000" w:sz="4" w:space="0"/>
              <w:right w:val="single" w:color="000000" w:sz="4" w:space="0"/>
            </w:tcBorders>
            <w:vAlign w:val="center"/>
          </w:tcPr>
          <w:p w14:paraId="630FDE0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3A0837C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kern w:val="0"/>
                <w:sz w:val="15"/>
                <w:szCs w:val="15"/>
                <w:shd w:val="clear" w:color="auto" w:fill="FFFFFF"/>
              </w:rPr>
              <w:t>对引诱、容留、介绍卖淫的处罚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2325E4D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689233DC">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12F1546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kern w:val="0"/>
                <w:sz w:val="15"/>
                <w:szCs w:val="15"/>
                <w:shd w:val="clear" w:color="auto" w:fill="FFFFFF"/>
              </w:rPr>
              <w:t>《中华人民共和国治安管理处罚法》第六十七条引诱、容留、介绍他人卖淫的，处十日以上十五日以下拘留，可以并处五千元以下罚款；情节较轻的，处五日以下拘留或者五百元以下罚款。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4E0A47E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776286E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312DFD7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2B8CD2E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0AB89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796A10C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17</w:t>
            </w:r>
          </w:p>
        </w:tc>
        <w:tc>
          <w:tcPr>
            <w:tcW w:w="1356" w:type="dxa"/>
            <w:tcBorders>
              <w:top w:val="single" w:color="000000" w:sz="4" w:space="0"/>
              <w:left w:val="single" w:color="000000" w:sz="4" w:space="0"/>
              <w:bottom w:val="single" w:color="000000" w:sz="4" w:space="0"/>
              <w:right w:val="single" w:color="000000" w:sz="4" w:space="0"/>
            </w:tcBorders>
            <w:vAlign w:val="center"/>
          </w:tcPr>
          <w:p w14:paraId="19E0A12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0AC5529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kern w:val="0"/>
                <w:sz w:val="15"/>
                <w:szCs w:val="15"/>
                <w:shd w:val="clear" w:color="auto" w:fill="FFFFFF"/>
              </w:rPr>
              <w:t>对传播淫秽信息的处罚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33DCE34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503BD3B0">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4BA9F26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kern w:val="0"/>
                <w:sz w:val="15"/>
                <w:szCs w:val="15"/>
                <w:shd w:val="clear" w:color="auto" w:fill="FFFFFF"/>
              </w:rPr>
              <w:t>《中华人民共和国治安管理处罚法》第六十八条制作、运输、复制、出售、出租淫秽的书刊、图片、影片、音像制品等淫秽物品或者利用计算机信息网络、电话以及其他通讯工具传播淫秽信息的，处十日以上十五日以下拘留，可以并处三千元以下罚款；情节较轻的，处五日以下拘留或者五百元以下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3B5CEAB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255CC90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15D8CE7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19DBAD3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76748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3FD58BA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18</w:t>
            </w:r>
          </w:p>
        </w:tc>
        <w:tc>
          <w:tcPr>
            <w:tcW w:w="1356" w:type="dxa"/>
            <w:tcBorders>
              <w:top w:val="single" w:color="000000" w:sz="4" w:space="0"/>
              <w:left w:val="single" w:color="000000" w:sz="4" w:space="0"/>
              <w:bottom w:val="single" w:color="000000" w:sz="4" w:space="0"/>
              <w:right w:val="single" w:color="000000" w:sz="4" w:space="0"/>
            </w:tcBorders>
            <w:vAlign w:val="center"/>
          </w:tcPr>
          <w:p w14:paraId="543AC56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7F6BB15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kern w:val="0"/>
                <w:sz w:val="15"/>
                <w:szCs w:val="15"/>
                <w:shd w:val="clear" w:color="auto" w:fill="FFFFFF"/>
              </w:rPr>
              <w:t>对利用国际联网制作、复制、查阅、传播违法信息的处罚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64FC8D1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7EB17D2F">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5E5179CA">
            <w:pPr>
              <w:jc w:val="center"/>
              <w:rPr>
                <w:rFonts w:hint="eastAsia" w:ascii="仿宋" w:hAnsi="仿宋" w:eastAsia="仿宋" w:cs="仿宋"/>
                <w:color w:val="000000"/>
                <w:kern w:val="0"/>
                <w:sz w:val="15"/>
                <w:szCs w:val="15"/>
                <w:shd w:val="clear" w:color="auto" w:fill="FFFFFF"/>
              </w:rPr>
            </w:pPr>
            <w:r>
              <w:rPr>
                <w:rFonts w:hint="eastAsia" w:ascii="仿宋" w:hAnsi="仿宋" w:eastAsia="仿宋" w:cs="仿宋"/>
                <w:color w:val="000000"/>
                <w:kern w:val="0"/>
                <w:sz w:val="15"/>
                <w:szCs w:val="15"/>
                <w:shd w:val="clear" w:color="auto" w:fill="FFFFFF"/>
              </w:rPr>
              <w:t xml:space="preserve">《计算机信息网络国际联网安全保护管理办法》第五条任何单位和个人不得利用国际联网制作、复制、查阅和传播下列信息： </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（一）煽动抗拒、破坏宪法和法律、行政法规实施的；</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（二）煽动颠覆国家政权、推翻社会主义制度的；</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（三）煽动分裂国家、破坏国家统一的；</w:t>
            </w:r>
          </w:p>
          <w:p w14:paraId="72B4501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kern w:val="0"/>
                <w:sz w:val="15"/>
                <w:szCs w:val="15"/>
                <w:shd w:val="clear" w:color="auto" w:fill="FFFFFF"/>
              </w:rPr>
              <w:t>（四）煽动民族仇恨、民族歧视，破坏民族团结的；</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（五）捏造或者歪曲事实，散布谣言，扰乱社会秩序的；</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（六）宣扬封建迷信、淫秽、色情、赌博、暴力、凶杀、恐怖，教唆犯罪的；</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（七）公然侮辱他人或者捏造事实诽谤他人的； 　　</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（八）损害国家机关信誉的；</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（九）其他违反宪法和法律、行政法规的。 　</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第六条任何单位和个人不得从事下列危害计算机信息网络安全的活动：</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（一）未经允许，进入计算机信息网络或者使用计算机信息网络资源的；</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（二）未经允许，对计算机信息网络功能进行删除、修改或者增加的；</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（三）未经允许，对计算机信息网络中存储、处理或者传输的数据和应用程序进行删除、修改或者增加的；</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（四）故意制作、传播计算机病毒等破坏性程序的；</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（五）其他危害计算机信息网络安全的。</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第二十条违反法律、行政法规，有本办法第五条、第六条所列行为之一的，由公安机关给予警告，有违法所得的，没收违法所得，对个人可以并处五千元以下的罚款，对单位可以并处一万五千元以下的罚款；情节严重的，并可以给予六个月以内停止联网、停机整顿的处罚，必要时可以建议原发证、审批机构吊销经营许可证或者取消联网资格；构成违反治安管理行为的，依照治安管理处罚条例的规定处罚；构成犯罪的，依法追究刑事责任。</w:t>
            </w:r>
          </w:p>
        </w:tc>
        <w:tc>
          <w:tcPr>
            <w:tcW w:w="1253" w:type="dxa"/>
            <w:tcBorders>
              <w:top w:val="single" w:color="000000" w:sz="4" w:space="0"/>
              <w:left w:val="single" w:color="000000" w:sz="4" w:space="0"/>
              <w:bottom w:val="single" w:color="000000" w:sz="4" w:space="0"/>
              <w:right w:val="single" w:color="000000" w:sz="4" w:space="0"/>
            </w:tcBorders>
            <w:vAlign w:val="center"/>
          </w:tcPr>
          <w:p w14:paraId="22545FB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3BC970B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6971BD6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7C88ECD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57AE4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6F990A0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19</w:t>
            </w:r>
          </w:p>
        </w:tc>
        <w:tc>
          <w:tcPr>
            <w:tcW w:w="1356" w:type="dxa"/>
            <w:tcBorders>
              <w:top w:val="single" w:color="000000" w:sz="4" w:space="0"/>
              <w:left w:val="single" w:color="000000" w:sz="4" w:space="0"/>
              <w:bottom w:val="single" w:color="000000" w:sz="4" w:space="0"/>
              <w:right w:val="single" w:color="000000" w:sz="4" w:space="0"/>
            </w:tcBorders>
            <w:vAlign w:val="center"/>
          </w:tcPr>
          <w:p w14:paraId="4C88FCA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2B6C910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kern w:val="0"/>
                <w:sz w:val="15"/>
                <w:szCs w:val="15"/>
                <w:shd w:val="clear" w:color="auto" w:fill="FFFFFF"/>
              </w:rPr>
              <w:t>对未建立国际联网安全保护管理制度的处罚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5F317E4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27C55480">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137297AD">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kern w:val="0"/>
                <w:sz w:val="15"/>
                <w:szCs w:val="15"/>
                <w:shd w:val="clear" w:color="auto" w:fill="FFFFFF"/>
              </w:rPr>
              <w:t>《计算机信息网络国际联网安全保护管理办法》第二十一条有下列行为之一的，由公安机关责令限期改正，给予警告，有违法所得的，没收违法所得；在规定的限期内未改正的，对单位的主管负责人员和其他直接责任人员可以并处五千元以下的罚款，对单位可以并处一万五千元以下的罚款；情节严重的，并可以给予六个月以内的停止联网、停机整顿的处罚，必要时可以建议原发证、审批机构吊销经营许可证或者取消联网资格。</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（一）未建立安全保护管理制度的；</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（二）未采取安全技术保护措施的；</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（三）未对网络用户进行安全教育和培训的； 　　</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（四）未提供安全保护管理所需信息、资料及数据文件，或者所提供内容不真实的；</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（五）对委托其发布的信息内容未进行审核或者对委托单位和个人未进行登记的；</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（六）未建立电子公告系统的用户登记和信息管理制度的；</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（七）未按照国家有关规定，删除网络地址、目录或者关闭服务器的；</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 xml:space="preserve">（八）未建立公用帐号使用登记制度的； </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（九）转借、转让用户帐号的。</w:t>
            </w:r>
          </w:p>
        </w:tc>
        <w:tc>
          <w:tcPr>
            <w:tcW w:w="1253" w:type="dxa"/>
            <w:tcBorders>
              <w:top w:val="single" w:color="000000" w:sz="4" w:space="0"/>
              <w:left w:val="single" w:color="000000" w:sz="4" w:space="0"/>
              <w:bottom w:val="single" w:color="000000" w:sz="4" w:space="0"/>
              <w:right w:val="single" w:color="000000" w:sz="4" w:space="0"/>
            </w:tcBorders>
            <w:vAlign w:val="center"/>
          </w:tcPr>
          <w:p w14:paraId="19B1805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1AC569B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5A46B65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4F640B1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561E1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7EFF6E5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20</w:t>
            </w:r>
          </w:p>
        </w:tc>
        <w:tc>
          <w:tcPr>
            <w:tcW w:w="1356" w:type="dxa"/>
            <w:tcBorders>
              <w:top w:val="single" w:color="000000" w:sz="4" w:space="0"/>
              <w:left w:val="single" w:color="000000" w:sz="4" w:space="0"/>
              <w:bottom w:val="single" w:color="000000" w:sz="4" w:space="0"/>
              <w:right w:val="single" w:color="000000" w:sz="4" w:space="0"/>
            </w:tcBorders>
            <w:vAlign w:val="center"/>
          </w:tcPr>
          <w:p w14:paraId="74589EE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7E6A472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kern w:val="0"/>
                <w:sz w:val="15"/>
                <w:szCs w:val="15"/>
                <w:shd w:val="clear" w:color="auto" w:fill="FFFFFF"/>
              </w:rPr>
              <w:t>对用户在接入单位办理入网手续时未填写用户备案表的处罚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539DA48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72007A80">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087758C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kern w:val="0"/>
                <w:sz w:val="15"/>
                <w:szCs w:val="15"/>
                <w:shd w:val="clear" w:color="auto" w:fill="FFFFFF"/>
              </w:rPr>
              <w:t>《计算机信息网络国际联网安全保护管理办法》第十一条用户在接入单位办理入网手续时，应当填写用户备案表。备案表由公安部监制。 　</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第十二条互联单位、接入单位、使用计算机信息网络国际联网的法人和其他组织（包括跨省、自治区、直辖市联网的单位和所属的分支机构），应当自网络正式联通之日起三十日内，到所在地的省、自治区、直辖市人民政府公安机关指定的受理机关办理备案手续。</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前款所列单位应当负责将接入本网络的接入单位和用户情况报当地公安机关备案，并及时报告本网络中接入单位和用户的变更情况。</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第二十三条违反本办法第十一条、第十二条规定，不履行备案职责的，由公安机关给予警告或者停机整顿不超过六个月的处罚</w:t>
            </w:r>
          </w:p>
        </w:tc>
        <w:tc>
          <w:tcPr>
            <w:tcW w:w="1253" w:type="dxa"/>
            <w:tcBorders>
              <w:top w:val="single" w:color="000000" w:sz="4" w:space="0"/>
              <w:left w:val="single" w:color="000000" w:sz="4" w:space="0"/>
              <w:bottom w:val="single" w:color="000000" w:sz="4" w:space="0"/>
              <w:right w:val="single" w:color="000000" w:sz="4" w:space="0"/>
            </w:tcBorders>
            <w:vAlign w:val="center"/>
          </w:tcPr>
          <w:p w14:paraId="355A478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22E5209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48A77BD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467161E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3DC38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3E033D0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21</w:t>
            </w:r>
          </w:p>
        </w:tc>
        <w:tc>
          <w:tcPr>
            <w:tcW w:w="1356" w:type="dxa"/>
            <w:tcBorders>
              <w:top w:val="single" w:color="000000" w:sz="4" w:space="0"/>
              <w:left w:val="single" w:color="000000" w:sz="4" w:space="0"/>
              <w:bottom w:val="single" w:color="000000" w:sz="4" w:space="0"/>
              <w:right w:val="single" w:color="000000" w:sz="4" w:space="0"/>
            </w:tcBorders>
            <w:vAlign w:val="center"/>
          </w:tcPr>
          <w:p w14:paraId="53F69E4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6604C7A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kern w:val="0"/>
                <w:sz w:val="15"/>
                <w:szCs w:val="15"/>
                <w:shd w:val="clear" w:color="auto" w:fill="FFFFFF"/>
              </w:rPr>
              <w:t>对违反计算机信息系统安全等级保护制度的处罚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19828EC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403F62A5">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2C2C1710">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kern w:val="0"/>
                <w:sz w:val="15"/>
                <w:szCs w:val="15"/>
                <w:shd w:val="clear" w:color="auto" w:fill="FFFFFF"/>
              </w:rPr>
              <w:t>《中华人民共和国计算机信息系统安全保护条例》（国务院令第147号）第二十条违反本条例的规定，有下列行为之一的，由公安机关处以警告或者停机整顿：</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(一)违反计算机信息系统安全等级保护制度，危害计算机信息系统安全的；</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(二)违反计算机信息系统国际联网备案制度的；</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(三)不按照规定时间报告计算机信息系统中发生的案件的；</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(四)接到公安机关要求改进安全状况的通知后，在限期内拒不改进的；</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(五)有危害计算机信息系统安全的其他行为的。</w:t>
            </w:r>
          </w:p>
        </w:tc>
        <w:tc>
          <w:tcPr>
            <w:tcW w:w="1253" w:type="dxa"/>
            <w:tcBorders>
              <w:top w:val="single" w:color="000000" w:sz="4" w:space="0"/>
              <w:left w:val="single" w:color="000000" w:sz="4" w:space="0"/>
              <w:bottom w:val="single" w:color="000000" w:sz="4" w:space="0"/>
              <w:right w:val="single" w:color="000000" w:sz="4" w:space="0"/>
            </w:tcBorders>
            <w:vAlign w:val="center"/>
          </w:tcPr>
          <w:p w14:paraId="08D21FE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089AC59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77578E8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0D3CA28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7AC8E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79D4360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22</w:t>
            </w:r>
          </w:p>
        </w:tc>
        <w:tc>
          <w:tcPr>
            <w:tcW w:w="1356" w:type="dxa"/>
            <w:tcBorders>
              <w:top w:val="single" w:color="000000" w:sz="4" w:space="0"/>
              <w:left w:val="single" w:color="000000" w:sz="4" w:space="0"/>
              <w:bottom w:val="single" w:color="000000" w:sz="4" w:space="0"/>
              <w:right w:val="single" w:color="000000" w:sz="4" w:space="0"/>
            </w:tcBorders>
            <w:vAlign w:val="center"/>
          </w:tcPr>
          <w:p w14:paraId="5888F93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20ADB5D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kern w:val="0"/>
                <w:sz w:val="15"/>
                <w:szCs w:val="15"/>
                <w:shd w:val="clear" w:color="auto" w:fill="FFFFFF"/>
              </w:rPr>
              <w:t>对未经许可出售计算机信息系统安全专用产品的处罚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69D9289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47F11DAA">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3C682DE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kern w:val="0"/>
                <w:sz w:val="15"/>
                <w:szCs w:val="15"/>
                <w:shd w:val="clear" w:color="auto" w:fill="FFFFFF"/>
              </w:rPr>
              <w:t>《中华人民共和国计算机信息系统安全保护条例》（国务院令第147号）第二十三条故意输入计算机病毒以及其他有害数据危害计算机信息系统安全的，或者未经许可出售计算机信息系统安全专用产品的，由公安机关处以警告或者对个人处以5000元以下的罚款、对单位处以15000元以下的罚款；有违法所得的，除予以没收外，可以处以违法所得1至3倍的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6628C5B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1057F2D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156E2BA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7B98372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2565B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4CB66E50">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23</w:t>
            </w:r>
          </w:p>
        </w:tc>
        <w:tc>
          <w:tcPr>
            <w:tcW w:w="1356" w:type="dxa"/>
            <w:tcBorders>
              <w:top w:val="single" w:color="000000" w:sz="4" w:space="0"/>
              <w:left w:val="single" w:color="000000" w:sz="4" w:space="0"/>
              <w:bottom w:val="single" w:color="000000" w:sz="4" w:space="0"/>
              <w:right w:val="single" w:color="000000" w:sz="4" w:space="0"/>
            </w:tcBorders>
            <w:vAlign w:val="center"/>
          </w:tcPr>
          <w:p w14:paraId="7C7F3A5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5894900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kern w:val="0"/>
                <w:sz w:val="15"/>
                <w:szCs w:val="15"/>
                <w:shd w:val="clear" w:color="auto" w:fill="FFFFFF"/>
              </w:rPr>
              <w:t>对利用上网服务营业场所制作、下载、复制、查阅、发布、传播、使用违法信息的处罚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43BDC8F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14455D8D">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44AE2EE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kern w:val="0"/>
                <w:sz w:val="15"/>
                <w:szCs w:val="15"/>
                <w:shd w:val="clear" w:color="auto" w:fill="FFFFFF"/>
              </w:rPr>
              <w:t>《互联网上网服务营业场所管理条例》第二十九条 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１万元以上的，并处违法经营额２倍以上５倍以下的罚款；违法经营额不足１万元的，并处１万元以上２万元以下的罚款；情节严重的，责令停业整顿，直至由文化行政部门吊销《网络文化经营许可证》。</w:t>
            </w:r>
          </w:p>
        </w:tc>
        <w:tc>
          <w:tcPr>
            <w:tcW w:w="1253" w:type="dxa"/>
            <w:tcBorders>
              <w:top w:val="single" w:color="000000" w:sz="4" w:space="0"/>
              <w:left w:val="single" w:color="000000" w:sz="4" w:space="0"/>
              <w:bottom w:val="single" w:color="000000" w:sz="4" w:space="0"/>
              <w:right w:val="single" w:color="000000" w:sz="4" w:space="0"/>
            </w:tcBorders>
            <w:vAlign w:val="center"/>
          </w:tcPr>
          <w:p w14:paraId="0E72523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6820DD0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528774E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712E764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1978B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68AF756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24</w:t>
            </w:r>
          </w:p>
        </w:tc>
        <w:tc>
          <w:tcPr>
            <w:tcW w:w="1356" w:type="dxa"/>
            <w:tcBorders>
              <w:top w:val="single" w:color="000000" w:sz="4" w:space="0"/>
              <w:left w:val="single" w:color="000000" w:sz="4" w:space="0"/>
              <w:bottom w:val="single" w:color="000000" w:sz="4" w:space="0"/>
              <w:right w:val="single" w:color="000000" w:sz="4" w:space="0"/>
            </w:tcBorders>
            <w:vAlign w:val="center"/>
          </w:tcPr>
          <w:p w14:paraId="2CB7D1A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24741AE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kern w:val="0"/>
                <w:sz w:val="15"/>
                <w:szCs w:val="15"/>
                <w:shd w:val="clear" w:color="auto" w:fill="FFFFFF"/>
              </w:rPr>
              <w:t>对向上网消费者提供直接接入互联网的计算机的处罚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5E64FCE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36B8680E">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6E9EC377">
            <w:pPr>
              <w:jc w:val="center"/>
              <w:rPr>
                <w:rFonts w:hint="eastAsia" w:ascii="仿宋" w:hAnsi="仿宋" w:eastAsia="仿宋" w:cs="仿宋"/>
                <w:color w:val="000000"/>
                <w:kern w:val="0"/>
                <w:sz w:val="15"/>
                <w:szCs w:val="15"/>
                <w:shd w:val="clear" w:color="auto" w:fill="FFFFFF"/>
              </w:rPr>
            </w:pPr>
            <w:r>
              <w:rPr>
                <w:rFonts w:hint="eastAsia" w:ascii="仿宋" w:hAnsi="仿宋" w:eastAsia="仿宋" w:cs="仿宋"/>
                <w:color w:val="000000"/>
                <w:kern w:val="0"/>
                <w:sz w:val="15"/>
                <w:szCs w:val="15"/>
                <w:shd w:val="clear" w:color="auto" w:fill="FFFFFF"/>
              </w:rPr>
              <w:t>《互联网上网服务营业场所管理条例》第三十一条 互联网上网服务营业场所经营单位违反本条例的规定，有下列行为之一的，由文化行政部门、公安机关依据各自职权给予警告，可以并处１５０００元以下的罚款；情节严重的，责令停业整顿，直至由文化行政部门吊销《网络文化经营许可证》：</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（一）向上网消费者提供的计算机未通过局域网的方式接入互联网的；</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（二）未建立场内巡查制度，或者发现上网消费者的违法行为未予制止并向文化行政部门、公安机关举报的；</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（三）未按规定核对、登记上网消费者的有效身份证件或者记录有关上网信息的； （四）未按规定时间保存登记内容、记录备份，或者在保存期内修改、删除登记内容、记录备份的；</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（五）变更名称、住所、法定代表人或者主要负责人、注册资本、网络地址或者终止经营活动，未向文化行政部门、公安机关办理有关手续或者备案的。</w:t>
            </w:r>
          </w:p>
          <w:p w14:paraId="54086C04">
            <w:pPr>
              <w:jc w:val="center"/>
              <w:rPr>
                <w:rFonts w:hint="eastAsia" w:ascii="仿宋" w:hAnsi="仿宋" w:eastAsia="仿宋" w:cs="仿宋"/>
                <w:color w:val="000000"/>
                <w:kern w:val="0"/>
                <w:sz w:val="15"/>
                <w:szCs w:val="15"/>
                <w:shd w:val="clear" w:color="auto" w:fill="FFFFFF"/>
              </w:rPr>
            </w:pPr>
          </w:p>
          <w:p w14:paraId="3D4CDF26">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048A2AA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5479F16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55E04A5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75DC03F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3ADC2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436BE16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25</w:t>
            </w:r>
          </w:p>
        </w:tc>
        <w:tc>
          <w:tcPr>
            <w:tcW w:w="1356" w:type="dxa"/>
            <w:tcBorders>
              <w:top w:val="single" w:color="000000" w:sz="4" w:space="0"/>
              <w:left w:val="single" w:color="000000" w:sz="4" w:space="0"/>
              <w:bottom w:val="single" w:color="000000" w:sz="4" w:space="0"/>
              <w:right w:val="single" w:color="000000" w:sz="4" w:space="0"/>
            </w:tcBorders>
            <w:vAlign w:val="center"/>
          </w:tcPr>
          <w:p w14:paraId="0B09691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52B807D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kern w:val="0"/>
                <w:sz w:val="15"/>
                <w:szCs w:val="15"/>
                <w:shd w:val="clear" w:color="auto" w:fill="FFFFFF"/>
              </w:rPr>
              <w:t>对上网服务营业场所内利用明火照明的处罚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22E8F39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5E252BE4">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46C391A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kern w:val="0"/>
                <w:sz w:val="15"/>
                <w:szCs w:val="15"/>
                <w:shd w:val="clear" w:color="auto" w:fill="FFFFFF"/>
              </w:rPr>
              <w:t>《互联网上网服务营业场所管理条例》第三十二条 互联网上网服务营业场所经营单位违反本条例的规定，有下列行为之一的，由公安机关给予警告，可以并处１５０００元以下的罚款；情节严重的，责令停业整顿，直至由文化行政部门吊销《网络文化经营许可证》：</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（一）利用明火照明或者发现吸烟不予制止，或者未悬挂禁止吸烟标志的；</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（二）允许带入或者存放易燃、易爆物品的；</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（三）在营业场所安装固定的封闭门窗栅栏的；</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（四）营业期间封堵或者锁闭门窗、安全疏散通道或者安全出口的；</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（五）擅自停止实施安全技术措施的</w:t>
            </w:r>
          </w:p>
        </w:tc>
        <w:tc>
          <w:tcPr>
            <w:tcW w:w="1253" w:type="dxa"/>
            <w:tcBorders>
              <w:top w:val="single" w:color="000000" w:sz="4" w:space="0"/>
              <w:left w:val="single" w:color="000000" w:sz="4" w:space="0"/>
              <w:bottom w:val="single" w:color="000000" w:sz="4" w:space="0"/>
              <w:right w:val="single" w:color="000000" w:sz="4" w:space="0"/>
            </w:tcBorders>
            <w:vAlign w:val="center"/>
          </w:tcPr>
          <w:p w14:paraId="58AAD9B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622BDCC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7645BD8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2AB2E63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26498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2365206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26</w:t>
            </w:r>
          </w:p>
        </w:tc>
        <w:tc>
          <w:tcPr>
            <w:tcW w:w="1356" w:type="dxa"/>
            <w:tcBorders>
              <w:top w:val="single" w:color="000000" w:sz="4" w:space="0"/>
              <w:left w:val="single" w:color="000000" w:sz="4" w:space="0"/>
              <w:bottom w:val="single" w:color="000000" w:sz="4" w:space="0"/>
              <w:right w:val="single" w:color="000000" w:sz="4" w:space="0"/>
            </w:tcBorders>
            <w:vAlign w:val="center"/>
          </w:tcPr>
          <w:p w14:paraId="0EF9606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4CC90C2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对建设项目未依法进行环境影响评价，被责令停止建设，拒不执行的处罚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05B57F2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562662FA">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475BB51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《中华人民共和国治安管理处罚法》第六十三条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一）建设项目未依法进行环境影响评价，被责令停止建设，拒不执行的;（二）违反法律规定，未取得排污许可证排放污染物，被责令停止排污，拒不执行的；（三）通过暗管、渗井、渗坑、灌注或者篡改、伪造监测数据，或者不正常运行防治污染设施等逃避监管的方式违法排放污染物的；（四）生产、使用国家明令禁止生产、使用的农药，被责令改正，拒不改正的</w:t>
            </w:r>
          </w:p>
        </w:tc>
        <w:tc>
          <w:tcPr>
            <w:tcW w:w="1253" w:type="dxa"/>
            <w:tcBorders>
              <w:top w:val="single" w:color="000000" w:sz="4" w:space="0"/>
              <w:left w:val="single" w:color="000000" w:sz="4" w:space="0"/>
              <w:bottom w:val="single" w:color="000000" w:sz="4" w:space="0"/>
              <w:right w:val="single" w:color="000000" w:sz="4" w:space="0"/>
            </w:tcBorders>
            <w:vAlign w:val="center"/>
          </w:tcPr>
          <w:p w14:paraId="3E77EE4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61BA433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33530B1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1FD4903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3B7C7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5C7B399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27</w:t>
            </w:r>
          </w:p>
        </w:tc>
        <w:tc>
          <w:tcPr>
            <w:tcW w:w="1356" w:type="dxa"/>
            <w:tcBorders>
              <w:top w:val="single" w:color="000000" w:sz="4" w:space="0"/>
              <w:left w:val="single" w:color="000000" w:sz="4" w:space="0"/>
              <w:bottom w:val="single" w:color="000000" w:sz="4" w:space="0"/>
              <w:right w:val="single" w:color="000000" w:sz="4" w:space="0"/>
            </w:tcBorders>
            <w:vAlign w:val="center"/>
          </w:tcPr>
          <w:p w14:paraId="50B0481D">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7197470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对非法种植毒品原植物的处罚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38398E3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356F33F5">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2D0E0BA4">
            <w:pPr>
              <w:widowControl/>
              <w:shd w:val="clear" w:color="auto" w:fill="FFFFFF"/>
              <w:spacing w:line="465" w:lineRule="atLeast"/>
              <w:jc w:val="center"/>
              <w:rPr>
                <w:rFonts w:hint="eastAsia" w:ascii="仿宋" w:hAnsi="仿宋" w:eastAsia="仿宋" w:cs="仿宋"/>
                <w:color w:val="000000"/>
                <w:sz w:val="15"/>
                <w:szCs w:val="15"/>
              </w:rPr>
            </w:pPr>
            <w:r>
              <w:rPr>
                <w:rFonts w:hint="eastAsia" w:ascii="仿宋" w:hAnsi="仿宋" w:eastAsia="仿宋" w:cs="仿宋"/>
                <w:color w:val="000000"/>
                <w:kern w:val="0"/>
                <w:sz w:val="15"/>
                <w:szCs w:val="15"/>
                <w:shd w:val="clear" w:color="auto" w:fill="FFFFFF"/>
              </w:rPr>
              <w:t>《中华人民共和国治安管理处罚法》第七十一条　有下列行为之一的，处十日以上十五日以下拘留，可以并处三千元以下罚款；情节较轻的，处五日以下拘留或者五百元以下罚款：(一)非法种植罂粟不满五百株或者其他少量毒品原植物的；(二)非法买卖、运输、携带、持有少量未经灭活的罂粟等毒品原植物种子或者幼苗的；(三)非法运输、买卖、储存、使用少量罂粟壳的。有前款第一项行为，在成熟前自行铲除的，不予处罚。</w:t>
            </w:r>
          </w:p>
          <w:p w14:paraId="712C8142">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6B3F298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056DCDF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526EB54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5776C94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6292F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584333E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28</w:t>
            </w:r>
          </w:p>
        </w:tc>
        <w:tc>
          <w:tcPr>
            <w:tcW w:w="1356" w:type="dxa"/>
            <w:tcBorders>
              <w:top w:val="single" w:color="000000" w:sz="4" w:space="0"/>
              <w:left w:val="single" w:color="000000" w:sz="4" w:space="0"/>
              <w:bottom w:val="single" w:color="000000" w:sz="4" w:space="0"/>
              <w:right w:val="single" w:color="000000" w:sz="4" w:space="0"/>
            </w:tcBorders>
            <w:vAlign w:val="center"/>
          </w:tcPr>
          <w:p w14:paraId="259DE09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4B496AB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对提供伪造、变造的护照的处罚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2254735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46C611B5">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0AA20F0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《中华人民共和国护照法》第十八条 为他人提供伪造、变造的护照，或者出售护照的，依法追究刑事责任；尚不够刑事处罚的，由公安机关没收违法所得，处十日以上十五日以下拘留，并处二千元以上五千元以下罚款；非法护照及其印制设备由公安机关收缴 《中华人民共和国出入境通行证签发管理签发管理工作规范》第二十五条 对弄虚作假骗取出入境通行证的，为他人提供伪造、变造的出入境通行证的，出售出入境通行证的，持用伪造、变造的出入境通行证的，冒用他人的出入境通行证的，应当分别参照护照法第十七条、第十八条、第十九条的规定处罚。</w:t>
            </w:r>
          </w:p>
        </w:tc>
        <w:tc>
          <w:tcPr>
            <w:tcW w:w="1253" w:type="dxa"/>
            <w:tcBorders>
              <w:top w:val="single" w:color="000000" w:sz="4" w:space="0"/>
              <w:left w:val="single" w:color="000000" w:sz="4" w:space="0"/>
              <w:bottom w:val="single" w:color="000000" w:sz="4" w:space="0"/>
              <w:right w:val="single" w:color="000000" w:sz="4" w:space="0"/>
            </w:tcBorders>
            <w:vAlign w:val="center"/>
          </w:tcPr>
          <w:p w14:paraId="3A70B56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6749E26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5E7D029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3DB7135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7927F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6324D77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29</w:t>
            </w:r>
          </w:p>
        </w:tc>
        <w:tc>
          <w:tcPr>
            <w:tcW w:w="1356" w:type="dxa"/>
            <w:tcBorders>
              <w:top w:val="single" w:color="000000" w:sz="4" w:space="0"/>
              <w:left w:val="single" w:color="000000" w:sz="4" w:space="0"/>
              <w:bottom w:val="single" w:color="000000" w:sz="4" w:space="0"/>
              <w:right w:val="single" w:color="000000" w:sz="4" w:space="0"/>
            </w:tcBorders>
            <w:vAlign w:val="center"/>
          </w:tcPr>
          <w:p w14:paraId="13936CA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4BF4BDE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对冒用他人护照出境、入境的处罚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31B80FB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735AA027">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7B3679C6">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《中华人民共和国护照法》第十九条 持用伪造或者变造的护照或者冒用他人护照出入国（边）境的，由公安机关依照出境入境管理的法律规定予以处罚；非法护照由公安机关收缴</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《中华人民共和国出入境通行证签发管理签发管理工作规范》第二十五条 对弄虚作假骗取出入境通行证的，为他人提供伪造、变造的出入境通行证的，出售出入境通行证的，持用伪造、变造的出入境通行证的，冒用他人的出入境通行证的，应当分别参照护照法第十七条、第十八条、第十九条的规定处罚。</w:t>
            </w:r>
          </w:p>
          <w:p w14:paraId="7FAC9373">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44CF738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4AA76DD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356442E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2142B25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56F4D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05E3B89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30</w:t>
            </w:r>
          </w:p>
        </w:tc>
        <w:tc>
          <w:tcPr>
            <w:tcW w:w="1356" w:type="dxa"/>
            <w:tcBorders>
              <w:top w:val="single" w:color="000000" w:sz="4" w:space="0"/>
              <w:left w:val="single" w:color="000000" w:sz="4" w:space="0"/>
              <w:bottom w:val="single" w:color="000000" w:sz="4" w:space="0"/>
              <w:right w:val="single" w:color="000000" w:sz="4" w:space="0"/>
            </w:tcBorders>
            <w:vAlign w:val="center"/>
          </w:tcPr>
          <w:p w14:paraId="13DFA3E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6098F1D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对持用无效的往来港澳通行证出境、入境的处罚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07A2598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46CF79CF">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0DF30F3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《中国公民因私事往来香港地区或者澳门地区的暂行管理办法》第二十六条 持用伪造、涂改等无效的或者冒用他人的前往港澳通行证、往来港澳通行证、港澳同胞回乡证、入出境通行证的，除可以没收证件外，并视情节轻重，处以警告或五日以下拘留。</w:t>
            </w:r>
          </w:p>
        </w:tc>
        <w:tc>
          <w:tcPr>
            <w:tcW w:w="1253" w:type="dxa"/>
            <w:tcBorders>
              <w:top w:val="single" w:color="000000" w:sz="4" w:space="0"/>
              <w:left w:val="single" w:color="000000" w:sz="4" w:space="0"/>
              <w:bottom w:val="single" w:color="000000" w:sz="4" w:space="0"/>
              <w:right w:val="single" w:color="000000" w:sz="4" w:space="0"/>
            </w:tcBorders>
            <w:vAlign w:val="center"/>
          </w:tcPr>
          <w:p w14:paraId="282CBDF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2612B4A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5D11746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53FA7FD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794E8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55E5133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31</w:t>
            </w:r>
          </w:p>
        </w:tc>
        <w:tc>
          <w:tcPr>
            <w:tcW w:w="1356" w:type="dxa"/>
            <w:tcBorders>
              <w:top w:val="single" w:color="000000" w:sz="4" w:space="0"/>
              <w:left w:val="single" w:color="000000" w:sz="4" w:space="0"/>
              <w:bottom w:val="single" w:color="000000" w:sz="4" w:space="0"/>
              <w:right w:val="single" w:color="000000" w:sz="4" w:space="0"/>
            </w:tcBorders>
            <w:vAlign w:val="center"/>
          </w:tcPr>
          <w:p w14:paraId="3993286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5FC94A0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对不避让正在作业的道路养护车、工程作业车的处罚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28710FC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2396B6D0">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2098656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《中华人民共和国道路交通安全法》第五十四条 道路养护车辆、工程作业车进行作业时，在不影响过往车辆通行的前提下，其行驶路线和方向不受交通标志、标线限制，过往车辆和人员应当注意避让。</w:t>
            </w:r>
          </w:p>
        </w:tc>
        <w:tc>
          <w:tcPr>
            <w:tcW w:w="1253" w:type="dxa"/>
            <w:tcBorders>
              <w:top w:val="single" w:color="000000" w:sz="4" w:space="0"/>
              <w:left w:val="single" w:color="000000" w:sz="4" w:space="0"/>
              <w:bottom w:val="single" w:color="000000" w:sz="4" w:space="0"/>
              <w:right w:val="single" w:color="000000" w:sz="4" w:space="0"/>
            </w:tcBorders>
            <w:vAlign w:val="center"/>
          </w:tcPr>
          <w:p w14:paraId="6C13E62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05D014B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432E26B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291DC1E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62098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2A34832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32</w:t>
            </w:r>
          </w:p>
        </w:tc>
        <w:tc>
          <w:tcPr>
            <w:tcW w:w="1356" w:type="dxa"/>
            <w:tcBorders>
              <w:top w:val="single" w:color="000000" w:sz="4" w:space="0"/>
              <w:left w:val="single" w:color="000000" w:sz="4" w:space="0"/>
              <w:bottom w:val="single" w:color="000000" w:sz="4" w:space="0"/>
              <w:right w:val="single" w:color="000000" w:sz="4" w:space="0"/>
            </w:tcBorders>
            <w:vAlign w:val="center"/>
          </w:tcPr>
          <w:p w14:paraId="7584586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415154F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对伪造、涂改、转让往来港澳通行证的处罚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25763FE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761E7900">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4A4C012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国公民因私事往来香港地区或者澳门地区的暂行管理办法》第二十七条伪造、涂改、转让前往港澳通行证、往来港澳通行证、港澳同胞回乡证、入出境通行证，处10日以下拘留；情节严重，构成犯罪的，依照《中华人民共和国刑法》的有关条款的规定追究刑事责任。</w:t>
            </w:r>
          </w:p>
        </w:tc>
        <w:tc>
          <w:tcPr>
            <w:tcW w:w="1253" w:type="dxa"/>
            <w:tcBorders>
              <w:top w:val="single" w:color="000000" w:sz="4" w:space="0"/>
              <w:left w:val="single" w:color="000000" w:sz="4" w:space="0"/>
              <w:bottom w:val="single" w:color="000000" w:sz="4" w:space="0"/>
              <w:right w:val="single" w:color="000000" w:sz="4" w:space="0"/>
            </w:tcBorders>
            <w:vAlign w:val="center"/>
          </w:tcPr>
          <w:p w14:paraId="69B974F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080CCA4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6B6D5FD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11CB4A6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63383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155EEF20">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33</w:t>
            </w:r>
          </w:p>
        </w:tc>
        <w:tc>
          <w:tcPr>
            <w:tcW w:w="1356" w:type="dxa"/>
            <w:tcBorders>
              <w:top w:val="single" w:color="000000" w:sz="4" w:space="0"/>
              <w:left w:val="single" w:color="000000" w:sz="4" w:space="0"/>
              <w:bottom w:val="single" w:color="000000" w:sz="4" w:space="0"/>
              <w:right w:val="single" w:color="000000" w:sz="4" w:space="0"/>
            </w:tcBorders>
            <w:vAlign w:val="center"/>
          </w:tcPr>
          <w:p w14:paraId="3BE7D7F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491AED2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对非法获取往来港澳证件的处罚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3454136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2E4BFF3A">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1297B1E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国公民因私事往来香港地区或者澳门地区的暂行管理办法》第二十八条编造情况，提供假证明，或者以行贿等手段，获取前往港澳通行证、往来港澳通行证、港澳同胞回乡证、入出境通行证，情节较轻的，处以警告或5日以下拘留；情节严重，构成犯罪的，依照《中华人民共和国刑法》的有关条款的规定追究刑事责任</w:t>
            </w:r>
          </w:p>
        </w:tc>
        <w:tc>
          <w:tcPr>
            <w:tcW w:w="1253" w:type="dxa"/>
            <w:tcBorders>
              <w:top w:val="single" w:color="000000" w:sz="4" w:space="0"/>
              <w:left w:val="single" w:color="000000" w:sz="4" w:space="0"/>
              <w:bottom w:val="single" w:color="000000" w:sz="4" w:space="0"/>
              <w:right w:val="single" w:color="000000" w:sz="4" w:space="0"/>
            </w:tcBorders>
            <w:vAlign w:val="center"/>
          </w:tcPr>
          <w:p w14:paraId="592A90B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11A6F23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004EBAF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5ACD81E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1B2E1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4DCB948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34</w:t>
            </w:r>
          </w:p>
        </w:tc>
        <w:tc>
          <w:tcPr>
            <w:tcW w:w="1356" w:type="dxa"/>
            <w:tcBorders>
              <w:top w:val="single" w:color="000000" w:sz="4" w:space="0"/>
              <w:left w:val="single" w:color="000000" w:sz="4" w:space="0"/>
              <w:bottom w:val="single" w:color="000000" w:sz="4" w:space="0"/>
              <w:right w:val="single" w:color="000000" w:sz="4" w:space="0"/>
            </w:tcBorders>
            <w:vAlign w:val="center"/>
          </w:tcPr>
          <w:p w14:paraId="1E94F15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340E63B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对持用无效旅行证件出境、入境的处罚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401E2FE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2E5F1F1C">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04BF7FE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《中国公民往来台湾地区管理办法 》第三十三条持用伪造、涂改等无效的旅行证件或者冒用他人的旅行证件出境、入境的，除依照《中华人民共和国公民出境入境管理法实施细则》第二十三条的规定处罚外，可以单处或者并处一百元以上、五百元以下的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398EC91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4E009C7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267C49A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5B76183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7B05E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3C2CE82D">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35</w:t>
            </w:r>
          </w:p>
        </w:tc>
        <w:tc>
          <w:tcPr>
            <w:tcW w:w="1356" w:type="dxa"/>
            <w:tcBorders>
              <w:top w:val="single" w:color="000000" w:sz="4" w:space="0"/>
              <w:left w:val="single" w:color="000000" w:sz="4" w:space="0"/>
              <w:bottom w:val="single" w:color="000000" w:sz="4" w:space="0"/>
              <w:right w:val="single" w:color="000000" w:sz="4" w:space="0"/>
            </w:tcBorders>
            <w:vAlign w:val="center"/>
          </w:tcPr>
          <w:p w14:paraId="70B26ED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37A876E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对伪造、涂改、转让、倒卖旅行证件的处罚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06C407C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38462C8B">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422473F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《中国公民往来台湾地区管理办法 》第三十四条伪造、涂改、转让、倒卖旅行证件的，除依照《中华人民共和国公民出境入境管理法实施细则》第二十四条的规定处罚外，可以单处或者并处五百元以上、三千元以下的罚款。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22D33A7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10F80A5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63E5496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589D731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24F60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199BFD6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36</w:t>
            </w:r>
          </w:p>
        </w:tc>
        <w:tc>
          <w:tcPr>
            <w:tcW w:w="1356" w:type="dxa"/>
            <w:tcBorders>
              <w:top w:val="single" w:color="000000" w:sz="4" w:space="0"/>
              <w:left w:val="single" w:color="000000" w:sz="4" w:space="0"/>
              <w:bottom w:val="single" w:color="000000" w:sz="4" w:space="0"/>
              <w:right w:val="single" w:color="000000" w:sz="4" w:space="0"/>
            </w:tcBorders>
            <w:vAlign w:val="center"/>
          </w:tcPr>
          <w:p w14:paraId="44989CB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0AF5048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对协助骗取旅行证件的处罚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7BB63BE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497F30FB">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5AE88D6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《中国公民往来台湾地区管理办法 》第三十六条机关、团体、企业、事业单位编造情况、出具假证明为申请人获取旅行证件的，暂停其出证权的行使；情节严重的，取消其出证资格；对直接责任人员，除依照《中华人民共和国公民出境入境管理法实施细则》第二十五条的规定处罚外，可以单处或者并处五百元以上、一千元以下的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275CBAA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24FE28B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0346FBB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0A79574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5459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29B4254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37</w:t>
            </w:r>
          </w:p>
        </w:tc>
        <w:tc>
          <w:tcPr>
            <w:tcW w:w="1356" w:type="dxa"/>
            <w:tcBorders>
              <w:top w:val="single" w:color="000000" w:sz="4" w:space="0"/>
              <w:left w:val="single" w:color="000000" w:sz="4" w:space="0"/>
              <w:bottom w:val="single" w:color="000000" w:sz="4" w:space="0"/>
              <w:right w:val="single" w:color="000000" w:sz="4" w:space="0"/>
            </w:tcBorders>
            <w:vAlign w:val="center"/>
          </w:tcPr>
          <w:p w14:paraId="2936C2F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5B4F255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对跨区域开展因私出入境中介活动的处罚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71CED8A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210536C6">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27B41E0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《因私出入境中介活动管理办法》第十一条 中介机构应当在所在省、自治区、直辖市行政区域内开展中介活动。中介机构设立分支机构，应当按照本办法第二章的规定办理资格认定手续，并交存备用金。</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第十二条中介机构不得以承包或者转包等形式开展中介活动，不得委托未经批准的中介机构或者个人代理中介活动业务。</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第三十二条 中介机构有违反本办法第十一条、第十二条规定行为之一的，由县级以上公安机关责令其限期整改，对没有违法所得的，处以10000元以下罚款；对有违法所得的，处以违法所得3倍以下不超过30000元的罚款。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6D4CE17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4EFFFBD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19D5C6C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57DAD4C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5B927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6383325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38</w:t>
            </w:r>
          </w:p>
        </w:tc>
        <w:tc>
          <w:tcPr>
            <w:tcW w:w="1356" w:type="dxa"/>
            <w:tcBorders>
              <w:top w:val="single" w:color="000000" w:sz="4" w:space="0"/>
              <w:left w:val="single" w:color="000000" w:sz="4" w:space="0"/>
              <w:bottom w:val="single" w:color="000000" w:sz="4" w:space="0"/>
              <w:right w:val="single" w:color="000000" w:sz="4" w:space="0"/>
            </w:tcBorders>
            <w:vAlign w:val="center"/>
          </w:tcPr>
          <w:p w14:paraId="0EE1A84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3BEB479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对中介机构协助骗取出境入境证件的处罚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4C4DCBC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5C122045">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26AF0B6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《因私出入境中介活动管理办法》第三十三条 中介机构在中介活动中为他人编造情况、提供假证明，骗取出境入境证件，没有违法所得的，由县级以上公安机关对中介机构处以5000元以上10000元以下的罚款；有违法所得的，处以违法所得3倍以下不超过30000元的罚款。构成犯罪的，依法追究刑事责任。</w:t>
            </w:r>
          </w:p>
        </w:tc>
        <w:tc>
          <w:tcPr>
            <w:tcW w:w="1253" w:type="dxa"/>
            <w:tcBorders>
              <w:top w:val="single" w:color="000000" w:sz="4" w:space="0"/>
              <w:left w:val="single" w:color="000000" w:sz="4" w:space="0"/>
              <w:bottom w:val="single" w:color="000000" w:sz="4" w:space="0"/>
              <w:right w:val="single" w:color="000000" w:sz="4" w:space="0"/>
            </w:tcBorders>
            <w:vAlign w:val="center"/>
          </w:tcPr>
          <w:p w14:paraId="36B407F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7C957BF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78EA9D3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7F0A435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5F1E1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6E4A22F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39</w:t>
            </w:r>
          </w:p>
        </w:tc>
        <w:tc>
          <w:tcPr>
            <w:tcW w:w="1356" w:type="dxa"/>
            <w:tcBorders>
              <w:top w:val="single" w:color="000000" w:sz="4" w:space="0"/>
              <w:left w:val="single" w:color="000000" w:sz="4" w:space="0"/>
              <w:bottom w:val="single" w:color="000000" w:sz="4" w:space="0"/>
              <w:right w:val="single" w:color="000000" w:sz="4" w:space="0"/>
            </w:tcBorders>
            <w:vAlign w:val="center"/>
          </w:tcPr>
          <w:p w14:paraId="466B9AC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782D789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对发生交通事故，因收集证据需要的处罚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684953A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6ECA476B">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5BA198C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《中华人民共和国道路交通安全法》第七十二条 公安机关交通管理部门接到交通事故报警后，应当立即派交通警察赶赴现场，先组织抢救受伤人员，并采取措施，尽快恢复交通。</w:t>
            </w:r>
          </w:p>
        </w:tc>
        <w:tc>
          <w:tcPr>
            <w:tcW w:w="1253" w:type="dxa"/>
            <w:tcBorders>
              <w:top w:val="single" w:color="000000" w:sz="4" w:space="0"/>
              <w:left w:val="single" w:color="000000" w:sz="4" w:space="0"/>
              <w:bottom w:val="single" w:color="000000" w:sz="4" w:space="0"/>
              <w:right w:val="single" w:color="000000" w:sz="4" w:space="0"/>
            </w:tcBorders>
            <w:vAlign w:val="center"/>
          </w:tcPr>
          <w:p w14:paraId="77AC4FB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447E646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38955BA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3C6ACBE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3FF6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3757A3D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40</w:t>
            </w:r>
          </w:p>
        </w:tc>
        <w:tc>
          <w:tcPr>
            <w:tcW w:w="1356" w:type="dxa"/>
            <w:tcBorders>
              <w:top w:val="single" w:color="000000" w:sz="4" w:space="0"/>
              <w:left w:val="single" w:color="000000" w:sz="4" w:space="0"/>
              <w:bottom w:val="single" w:color="000000" w:sz="4" w:space="0"/>
              <w:right w:val="single" w:color="000000" w:sz="4" w:space="0"/>
            </w:tcBorders>
            <w:vAlign w:val="center"/>
          </w:tcPr>
          <w:p w14:paraId="048DDB9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1D641840">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对骗取出入境证件的处罚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62030E0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44A607B0">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70C9A93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《办理劳务人员出国手续的办法》第十八条个人以出国劳务为名,弄虚作假,骗取出入境证件供本人使用的,依照《中华人民共和国公民出境入境管理法》及其实施细则的有关规定处罚。</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单位和个人在对外劳务合作经营活动中,为他人骗取出入境证件编造情况、出具假证明,有违法所得的,由县级以上公安机关处以人民币30000元以下罚款;无违法所得的,由县级以上公安机关处以10000元以下罚款。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6317407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5D437F1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73DF800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13B3079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7E337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0BAA9E8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41</w:t>
            </w:r>
          </w:p>
        </w:tc>
        <w:tc>
          <w:tcPr>
            <w:tcW w:w="1356" w:type="dxa"/>
            <w:tcBorders>
              <w:top w:val="single" w:color="000000" w:sz="4" w:space="0"/>
              <w:left w:val="single" w:color="000000" w:sz="4" w:space="0"/>
              <w:bottom w:val="single" w:color="000000" w:sz="4" w:space="0"/>
              <w:right w:val="single" w:color="000000" w:sz="4" w:space="0"/>
            </w:tcBorders>
            <w:vAlign w:val="center"/>
          </w:tcPr>
          <w:p w14:paraId="58416720">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22C0222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对境外就业中介机构协助骗取出入境证件的处罚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62BE997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45A410F6">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725782C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境外就业中介管理规定》第三十六条境外就业中介机构在中介活动中为他人编造情况和提供假证明，骗取出入境证件，没有违法所得的，由县级以上公安机关处以10000元以下的罚款；有违法所得的，没收违法所得，并可处以违法所得3倍以下但不超过30000元的罚款；构成犯罪的，依法追究刑事责任。</w:t>
            </w:r>
          </w:p>
        </w:tc>
        <w:tc>
          <w:tcPr>
            <w:tcW w:w="1253" w:type="dxa"/>
            <w:tcBorders>
              <w:top w:val="single" w:color="000000" w:sz="4" w:space="0"/>
              <w:left w:val="single" w:color="000000" w:sz="4" w:space="0"/>
              <w:bottom w:val="single" w:color="000000" w:sz="4" w:space="0"/>
              <w:right w:val="single" w:color="000000" w:sz="4" w:space="0"/>
            </w:tcBorders>
            <w:vAlign w:val="center"/>
          </w:tcPr>
          <w:p w14:paraId="004B3E4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2F7020C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407A2EE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2F0C6FE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0E8A6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4E3163A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42</w:t>
            </w:r>
          </w:p>
        </w:tc>
        <w:tc>
          <w:tcPr>
            <w:tcW w:w="1356" w:type="dxa"/>
            <w:tcBorders>
              <w:top w:val="single" w:color="000000" w:sz="4" w:space="0"/>
              <w:left w:val="single" w:color="000000" w:sz="4" w:space="0"/>
              <w:bottom w:val="single" w:color="000000" w:sz="4" w:space="0"/>
              <w:right w:val="single" w:color="000000" w:sz="4" w:space="0"/>
            </w:tcBorders>
            <w:vAlign w:val="center"/>
          </w:tcPr>
          <w:p w14:paraId="6B73409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1DE6FB5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对台湾居民违反住宿登记规定的处罚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5644CBF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47F3688F">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4E0D260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《中国公民往来台湾地区管理办法》（国务院令第93号）</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第三十七条违反本办法第十八条、第十九条的规定，不办理暂住登记或者暂住证的，处以警告或者一百元以上、五百元以下的罚款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38EC23C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119E86D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658F249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53D59D0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54407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12F6F23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43</w:t>
            </w:r>
          </w:p>
        </w:tc>
        <w:tc>
          <w:tcPr>
            <w:tcW w:w="1356" w:type="dxa"/>
            <w:tcBorders>
              <w:top w:val="single" w:color="000000" w:sz="4" w:space="0"/>
              <w:left w:val="single" w:color="000000" w:sz="4" w:space="0"/>
              <w:bottom w:val="single" w:color="000000" w:sz="4" w:space="0"/>
              <w:right w:val="single" w:color="000000" w:sz="4" w:space="0"/>
            </w:tcBorders>
            <w:vAlign w:val="center"/>
          </w:tcPr>
          <w:p w14:paraId="332C31A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74E4C8F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对台湾居民逾期非法居留的处罚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3D9AFE4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39EA1686">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67DAB4A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《中国公民往来台湾地区管理办法》（国务院令第93号）第三十八条违反本办法第二十一条的规定，逾期非法居留的，处以警告，可以单处或者并处每逾期一日一百元的罚款。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3E77AAD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3F5B25E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16EF616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28579D4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507F2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26711CF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44</w:t>
            </w:r>
          </w:p>
        </w:tc>
        <w:tc>
          <w:tcPr>
            <w:tcW w:w="1356" w:type="dxa"/>
            <w:tcBorders>
              <w:top w:val="single" w:color="000000" w:sz="4" w:space="0"/>
              <w:left w:val="single" w:color="000000" w:sz="4" w:space="0"/>
              <w:bottom w:val="single" w:color="000000" w:sz="4" w:space="0"/>
              <w:right w:val="single" w:color="000000" w:sz="4" w:space="0"/>
            </w:tcBorders>
            <w:vAlign w:val="center"/>
          </w:tcPr>
          <w:p w14:paraId="24ECB2A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2EE27AB0">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对制作、传播计算机病毒的处罚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0AFBE50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386850F7">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56FCF602">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《计算机病毒防治管理办法》第五条任何单位和个人不得制作计算机病毒。</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第六条任何单位和个人不得有下列传播计算机病毒的行为：</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（二）向他人提供含有计算机病毒的文件、软件、媒体；</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（三）销售、出租、附赠含有计算机病毒的媒体；</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（四）其他传播计算机病毒的行为。</w:t>
            </w:r>
          </w:p>
          <w:p w14:paraId="4EF864D0">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第十六条在非经营活动中有违反本办法第五条、第六条第二、三、四项规定行为之一的，由公安机关处以一千元以下罚款。</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在经营活动中有违反本办法第五条、第六条第二、三、四项规定行为之一，没有违法所得的，由公安机关对单位处以一万元以下罚款，对个人处以五千元以下罚款；有违法所得的，处以违法所得三倍以下罚款，但是最高不得超过三万元。</w:t>
            </w:r>
          </w:p>
        </w:tc>
        <w:tc>
          <w:tcPr>
            <w:tcW w:w="1253" w:type="dxa"/>
            <w:tcBorders>
              <w:top w:val="single" w:color="000000" w:sz="4" w:space="0"/>
              <w:left w:val="single" w:color="000000" w:sz="4" w:space="0"/>
              <w:bottom w:val="single" w:color="000000" w:sz="4" w:space="0"/>
              <w:right w:val="single" w:color="000000" w:sz="4" w:space="0"/>
            </w:tcBorders>
            <w:vAlign w:val="center"/>
          </w:tcPr>
          <w:p w14:paraId="7035CE9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2BBA6D4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165738D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0695D96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3C867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557B1C4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45</w:t>
            </w:r>
          </w:p>
        </w:tc>
        <w:tc>
          <w:tcPr>
            <w:tcW w:w="1356" w:type="dxa"/>
            <w:tcBorders>
              <w:top w:val="single" w:color="000000" w:sz="4" w:space="0"/>
              <w:left w:val="single" w:color="000000" w:sz="4" w:space="0"/>
              <w:bottom w:val="single" w:color="000000" w:sz="4" w:space="0"/>
              <w:right w:val="single" w:color="000000" w:sz="4" w:space="0"/>
            </w:tcBorders>
            <w:vAlign w:val="center"/>
          </w:tcPr>
          <w:p w14:paraId="0088E6E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5B6C1FB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对发布虚假计算机病毒疫情的处罚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3CA5F25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30E60E76">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3C5B7C3D">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《计算机病毒防治管理办法》第七条任何单位和个人不得向社会发布虚假的计算机病毒疫情。</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第八条从事计算机病毒防治产品生产的单位，应当及时向公安部公共信息网络安全监察部门批准的计算机病毒防治产品检测机构提交病毒样本。</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第十七条 违反本办法第七条、第八条规定行为之一的，由公安机关对单位处以一千元以下罚款，对单位直接负责的主管人员和直接责任人员处以五百元以下罚款；对个人处以五百元以下罚款。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61C7D8E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58B8FCC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18B0AD4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551395D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5E7F0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4A4603E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46</w:t>
            </w:r>
          </w:p>
        </w:tc>
        <w:tc>
          <w:tcPr>
            <w:tcW w:w="1356" w:type="dxa"/>
            <w:tcBorders>
              <w:top w:val="single" w:color="000000" w:sz="4" w:space="0"/>
              <w:left w:val="single" w:color="000000" w:sz="4" w:space="0"/>
              <w:bottom w:val="single" w:color="000000" w:sz="4" w:space="0"/>
              <w:right w:val="single" w:color="000000" w:sz="4" w:space="0"/>
            </w:tcBorders>
            <w:vAlign w:val="center"/>
          </w:tcPr>
          <w:p w14:paraId="5094469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4EC19F3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对未按规定上报计算机病毒分析结果的处罚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02A6A04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1BE8D852">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43429A3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《计算机病毒防治管理办法》第九条计算机病毒防治产品检测机构应当对提交的病毒样本及时进行分析、确认，并将确认结果上报公安部公共信息网络安全监察部门。</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第十八条违反本办法第九条规定的，由公安机关处以警告，并责令其限期改正；逾期不改正的，取消其计算机病毒防治产品检测机构的检测资格。</w:t>
            </w:r>
          </w:p>
        </w:tc>
        <w:tc>
          <w:tcPr>
            <w:tcW w:w="1253" w:type="dxa"/>
            <w:tcBorders>
              <w:top w:val="single" w:color="000000" w:sz="4" w:space="0"/>
              <w:left w:val="single" w:color="000000" w:sz="4" w:space="0"/>
              <w:bottom w:val="single" w:color="000000" w:sz="4" w:space="0"/>
              <w:right w:val="single" w:color="000000" w:sz="4" w:space="0"/>
            </w:tcBorders>
            <w:vAlign w:val="center"/>
          </w:tcPr>
          <w:p w14:paraId="048F567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02A01C4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7148029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084E139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34240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4D31EFE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47</w:t>
            </w:r>
          </w:p>
        </w:tc>
        <w:tc>
          <w:tcPr>
            <w:tcW w:w="1356" w:type="dxa"/>
            <w:tcBorders>
              <w:top w:val="single" w:color="000000" w:sz="4" w:space="0"/>
              <w:left w:val="single" w:color="000000" w:sz="4" w:space="0"/>
              <w:bottom w:val="single" w:color="000000" w:sz="4" w:space="0"/>
              <w:right w:val="single" w:color="000000" w:sz="4" w:space="0"/>
            </w:tcBorders>
            <w:vAlign w:val="center"/>
          </w:tcPr>
          <w:p w14:paraId="60A97BD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3DC2E19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对非机动车驾驶人拒绝接受罚款处罚的处罚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4F5009D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24D27F4C">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2035EC2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《中华人民共和国道路交通安全法》第八十九条 行人、乘车人、非机动车驾驶人违反道路交通安全法律、法规关于道路通行规定的，处警告或者五元以上五十元以下罚款；非机动车驾驶人拒绝接受罚款处罚的，可以扣留其非机动车。</w:t>
            </w:r>
          </w:p>
        </w:tc>
        <w:tc>
          <w:tcPr>
            <w:tcW w:w="1253" w:type="dxa"/>
            <w:tcBorders>
              <w:top w:val="single" w:color="000000" w:sz="4" w:space="0"/>
              <w:left w:val="single" w:color="000000" w:sz="4" w:space="0"/>
              <w:bottom w:val="single" w:color="000000" w:sz="4" w:space="0"/>
              <w:right w:val="single" w:color="000000" w:sz="4" w:space="0"/>
            </w:tcBorders>
            <w:vAlign w:val="center"/>
          </w:tcPr>
          <w:p w14:paraId="4F0336E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2923674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5933CD2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3DAD543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7062A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6ABE210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48</w:t>
            </w:r>
          </w:p>
        </w:tc>
        <w:tc>
          <w:tcPr>
            <w:tcW w:w="1356" w:type="dxa"/>
            <w:tcBorders>
              <w:top w:val="single" w:color="000000" w:sz="4" w:space="0"/>
              <w:left w:val="single" w:color="000000" w:sz="4" w:space="0"/>
              <w:bottom w:val="single" w:color="000000" w:sz="4" w:space="0"/>
              <w:right w:val="single" w:color="000000" w:sz="4" w:space="0"/>
            </w:tcBorders>
            <w:vAlign w:val="center"/>
          </w:tcPr>
          <w:p w14:paraId="4B27B20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65189E7D">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对未建立计算机病毒防治管理制度的处罚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4C62C4B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6F8973CB">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4B6838E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计算机病毒防治管理办法》第十九条计算机信息系统的使用单位有下列行为之一的，由公安机关处以警告，并根据情况责令其限期改正；逾期不改正的，对单位处以一千元以下罚款，对单位直接负责的主管人员和直接责任人员处以五百元以下罚款： （一）未建立本单位计算机病毒防治管理制度的；（二）未采取计算机病毒安全技术防治措施的；（三）未对本单位计算机信息系统使用人员进行计算机病毒防治教育和培训的；（四）未及时检测、清除计算机信息系统中的计算机病毒，对计算机信息系统造成危害的；（五）未使用具有计算机信息系统安全专用产品销售许可证的计算机病毒防治产品，对计算机信息系统造成危害的。</w:t>
            </w:r>
          </w:p>
        </w:tc>
        <w:tc>
          <w:tcPr>
            <w:tcW w:w="1253" w:type="dxa"/>
            <w:tcBorders>
              <w:top w:val="single" w:color="000000" w:sz="4" w:space="0"/>
              <w:left w:val="single" w:color="000000" w:sz="4" w:space="0"/>
              <w:bottom w:val="single" w:color="000000" w:sz="4" w:space="0"/>
              <w:right w:val="single" w:color="000000" w:sz="4" w:space="0"/>
            </w:tcBorders>
            <w:vAlign w:val="center"/>
          </w:tcPr>
          <w:p w14:paraId="465C2FD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61A9583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6C757AE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69F9DEC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42FD3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4F46E33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49</w:t>
            </w:r>
          </w:p>
        </w:tc>
        <w:tc>
          <w:tcPr>
            <w:tcW w:w="1356" w:type="dxa"/>
            <w:tcBorders>
              <w:top w:val="single" w:color="000000" w:sz="4" w:space="0"/>
              <w:left w:val="single" w:color="000000" w:sz="4" w:space="0"/>
              <w:bottom w:val="single" w:color="000000" w:sz="4" w:space="0"/>
              <w:right w:val="single" w:color="000000" w:sz="4" w:space="0"/>
            </w:tcBorders>
            <w:vAlign w:val="center"/>
          </w:tcPr>
          <w:p w14:paraId="23BC5DA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4FC74BD0">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对未按规定检测、清除计算机病毒的处罚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2D79864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7282CCD0">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4DBF2FF6">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《计算机病毒防治管理办法》</w:t>
            </w:r>
          </w:p>
          <w:p w14:paraId="164734B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第十四条从事计算机设备或者媒体生产、销售、出租、维修行业的单位和个人，应当对计算机设备或者媒体进行计算机病毒检测、清除工作，并备有检测、清除的记录。</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第二十条违反本办法第十四条规定，没有违法所得的，由公安机关对单位处以一万元以下罚款，对个人处以五千元以下罚款；有违法所得的，处以违法所得三倍以下罚款，但是最高不得超过三万元。</w:t>
            </w:r>
          </w:p>
        </w:tc>
        <w:tc>
          <w:tcPr>
            <w:tcW w:w="1253" w:type="dxa"/>
            <w:tcBorders>
              <w:top w:val="single" w:color="000000" w:sz="4" w:space="0"/>
              <w:left w:val="single" w:color="000000" w:sz="4" w:space="0"/>
              <w:bottom w:val="single" w:color="000000" w:sz="4" w:space="0"/>
              <w:right w:val="single" w:color="000000" w:sz="4" w:space="0"/>
            </w:tcBorders>
            <w:vAlign w:val="center"/>
          </w:tcPr>
          <w:p w14:paraId="5E5D5BA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46AE49A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413CB6F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794D94B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73F83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7AFA565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50</w:t>
            </w:r>
          </w:p>
        </w:tc>
        <w:tc>
          <w:tcPr>
            <w:tcW w:w="1356" w:type="dxa"/>
            <w:tcBorders>
              <w:top w:val="single" w:color="000000" w:sz="4" w:space="0"/>
              <w:left w:val="single" w:color="000000" w:sz="4" w:space="0"/>
              <w:bottom w:val="single" w:color="000000" w:sz="4" w:space="0"/>
              <w:right w:val="single" w:color="000000" w:sz="4" w:space="0"/>
            </w:tcBorders>
            <w:vAlign w:val="center"/>
          </w:tcPr>
          <w:p w14:paraId="652AE59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460B541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对机动车驾驶人违反道路交通安全法律、法规关于道路通行规定的处罚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7CAFCA1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20FEC451">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098467E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《中华人民共和国道路交通安全法》第九十条 机动车驾驶人违反道路交通安全法律、法规关于道路通行规定的，处警告或者二十元以上二百元以下罚款。本法另有规定的，依照规定处罚。</w:t>
            </w:r>
          </w:p>
        </w:tc>
        <w:tc>
          <w:tcPr>
            <w:tcW w:w="1253" w:type="dxa"/>
            <w:tcBorders>
              <w:top w:val="single" w:color="000000" w:sz="4" w:space="0"/>
              <w:left w:val="single" w:color="000000" w:sz="4" w:space="0"/>
              <w:bottom w:val="single" w:color="000000" w:sz="4" w:space="0"/>
              <w:right w:val="single" w:color="000000" w:sz="4" w:space="0"/>
            </w:tcBorders>
            <w:vAlign w:val="center"/>
          </w:tcPr>
          <w:p w14:paraId="13B54A8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2BFE5DF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3A9A222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3E7E5BD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1C1FE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02FCDC7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51</w:t>
            </w:r>
          </w:p>
        </w:tc>
        <w:tc>
          <w:tcPr>
            <w:tcW w:w="1356" w:type="dxa"/>
            <w:tcBorders>
              <w:top w:val="single" w:color="000000" w:sz="4" w:space="0"/>
              <w:left w:val="single" w:color="000000" w:sz="4" w:space="0"/>
              <w:bottom w:val="single" w:color="000000" w:sz="4" w:space="0"/>
              <w:right w:val="single" w:color="000000" w:sz="4" w:space="0"/>
            </w:tcBorders>
            <w:vAlign w:val="center"/>
          </w:tcPr>
          <w:p w14:paraId="6F97629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0DA3618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对机动车所有人、管理人未按照国家规定投保机动车第三者责任强制保险的处罚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7D666BA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07917ACD">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495EC97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《中华人民共和国道路交通安全法》第九十八条 机动车所有人、管理人未按照国家规定投保机动车第三者责任强制保险的，由公安机关交通管理部门扣留车辆至依照规定投保后，并处依照规定投保最低责任限额应缴纳的保险费的二倍罚款。</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 xml:space="preserve"> 依照前款缴纳的罚款全部纳入道路交通事故社会救助基金。具体办法由国务院规定。</w:t>
            </w:r>
          </w:p>
        </w:tc>
        <w:tc>
          <w:tcPr>
            <w:tcW w:w="1253" w:type="dxa"/>
            <w:tcBorders>
              <w:top w:val="single" w:color="000000" w:sz="4" w:space="0"/>
              <w:left w:val="single" w:color="000000" w:sz="4" w:space="0"/>
              <w:bottom w:val="single" w:color="000000" w:sz="4" w:space="0"/>
              <w:right w:val="single" w:color="000000" w:sz="4" w:space="0"/>
            </w:tcBorders>
            <w:vAlign w:val="center"/>
          </w:tcPr>
          <w:p w14:paraId="4283C03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6C13D6E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09210BB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3B4774A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0C857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5EE9B93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52</w:t>
            </w:r>
          </w:p>
        </w:tc>
        <w:tc>
          <w:tcPr>
            <w:tcW w:w="1356" w:type="dxa"/>
            <w:tcBorders>
              <w:top w:val="single" w:color="000000" w:sz="4" w:space="0"/>
              <w:left w:val="single" w:color="000000" w:sz="4" w:space="0"/>
              <w:bottom w:val="single" w:color="000000" w:sz="4" w:space="0"/>
              <w:right w:val="single" w:color="000000" w:sz="4" w:space="0"/>
            </w:tcBorders>
            <w:vAlign w:val="center"/>
          </w:tcPr>
          <w:p w14:paraId="2D9C6A5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7F0E4548">
            <w:pPr>
              <w:jc w:val="center"/>
              <w:rPr>
                <w:rFonts w:hint="eastAsia" w:ascii="仿宋" w:hAnsi="仿宋" w:eastAsia="仿宋" w:cs="仿宋"/>
                <w:color w:val="444444"/>
                <w:sz w:val="15"/>
                <w:szCs w:val="15"/>
                <w:shd w:val="clear" w:color="auto" w:fill="FFFFFF"/>
              </w:rPr>
            </w:pPr>
            <w:r>
              <w:rPr>
                <w:rFonts w:hint="eastAsia" w:ascii="仿宋" w:hAnsi="仿宋" w:eastAsia="仿宋" w:cs="仿宋"/>
                <w:color w:val="444444"/>
                <w:sz w:val="15"/>
                <w:szCs w:val="15"/>
                <w:shd w:val="clear" w:color="auto" w:fill="FFFFFF"/>
              </w:rPr>
              <w:t>对造成交通事故后逃逸，尚不构成犯罪的;强迫机动车驾驶人违反道路交通安全法律、法规和机动车安全驾驶要求驾驶机动车，造成交通事故，尚不构成犯罪的;故意损毁、移动、涂改交通设施，造成危害后果，尚不构成犯罪的处罚</w:t>
            </w:r>
          </w:p>
          <w:p w14:paraId="5A45041E">
            <w:pPr>
              <w:jc w:val="center"/>
              <w:rPr>
                <w:rFonts w:hint="eastAsia" w:ascii="仿宋" w:hAnsi="仿宋" w:eastAsia="仿宋" w:cs="仿宋"/>
                <w:b w:val="0"/>
                <w:i w:val="0"/>
                <w:color w:val="000000"/>
                <w:sz w:val="15"/>
                <w:szCs w:val="15"/>
                <w:u w:val="none"/>
                <w:lang w:eastAsia="zh-CN"/>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61DC97A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66A1C068">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53E5986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《中华人民共和国道路交通安全法》第九十九条 有下列行为之一的，由公安机关交通管理部门处二百元以上二千元以下罚款：</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(一)未取得机动车驾驶证、机动车驾驶证被吊销或者机动车驾驶证被暂扣期间驾驶机动车的;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(二)将机动车交由未取得机动车驾驶证或者机动车驾驶证被吊销、暂扣的人驾驶的;(三)造成交通事故后逃逸，尚不构成犯罪的;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(四)机动车行驶超过规定时速百分之五十的; 　　</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(五)强迫机动车驾驶人违反道路交通安全法律、法规和机动车安全驾驶要求驾驶机动车，造成交通事故，尚不构成犯罪的;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(六)违反交通管制的规定强行通行，不听劝阻的;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(七)故意损毁、移动、涂改交通设施，造成危害后果，尚不构成犯罪的;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(八)非法拦截、扣留机动车辆，不听劝阻，造成交通严重阻塞或者较大财产损失的。 行为人有前款第二项、第四项情形之一的，可以并处吊销机动车驾驶证;有第一项、第三项、第五项至第八项情形之一的，可以并处十五日以下拘留。</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《山西省实施办法》第八十四条 加装、改装国家标准以外的外部照明装置的，责令改正；拒不改正的，处二百元罚款。</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非法安装警报器、标志灯具的，由公安机关交通管理部门强制拆除，予以收缴，并处一千元罚款。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4B2DA0D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22B1266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785EB27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37E9554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6AEBE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009B386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53</w:t>
            </w:r>
          </w:p>
        </w:tc>
        <w:tc>
          <w:tcPr>
            <w:tcW w:w="1356" w:type="dxa"/>
            <w:tcBorders>
              <w:top w:val="single" w:color="000000" w:sz="4" w:space="0"/>
              <w:left w:val="single" w:color="000000" w:sz="4" w:space="0"/>
              <w:bottom w:val="single" w:color="000000" w:sz="4" w:space="0"/>
              <w:right w:val="single" w:color="000000" w:sz="4" w:space="0"/>
            </w:tcBorders>
            <w:vAlign w:val="center"/>
          </w:tcPr>
          <w:p w14:paraId="7DD3B4A0">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7B4F495E">
            <w:pPr>
              <w:jc w:val="center"/>
              <w:rPr>
                <w:rFonts w:hint="eastAsia" w:ascii="仿宋" w:hAnsi="仿宋" w:eastAsia="仿宋" w:cs="仿宋"/>
                <w:sz w:val="15"/>
                <w:szCs w:val="15"/>
              </w:rPr>
            </w:pPr>
            <w:r>
              <w:rPr>
                <w:rFonts w:hint="eastAsia" w:ascii="仿宋" w:hAnsi="仿宋" w:eastAsia="仿宋" w:cs="仿宋"/>
                <w:color w:val="444444"/>
                <w:sz w:val="15"/>
                <w:szCs w:val="15"/>
                <w:shd w:val="clear" w:color="auto" w:fill="FFFFFF"/>
              </w:rPr>
              <w:t>对酒后驾驶机动车的处罚</w:t>
            </w:r>
          </w:p>
          <w:p w14:paraId="6199481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w:t>
            </w:r>
            <w:r>
              <w:rPr>
                <w:rFonts w:hint="eastAsia" w:ascii="仿宋" w:hAnsi="仿宋" w:eastAsia="仿宋" w:cs="仿宋"/>
                <w:color w:val="000000"/>
                <w:sz w:val="15"/>
                <w:szCs w:val="15"/>
                <w:shd w:val="clear" w:color="auto" w:fill="FFFFFF"/>
              </w:rPr>
              <w:t>对醉酒驾驶营运机动车的处罚2. 对饮酒或者醉酒后驾驶机动车发生重大交通事故构成犯罪的处罚3. 对醉酒驾驶机动车的处罚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65B7F35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2CD9C66F">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316308B8">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《中华人民共和国道路交通安全法》第九十一条 饮酒后驾驶机动车的，处暂扣六个月机动车驾驶证，并处一千元以上二千元以下罚款。因饮酒后驾驶机动车被处罚，再次饮酒后驾驶机动车的，处十日以下拘留，并处一千元以上二千元以下罚款，吊销机动车驾驶证。醉酒驾驶机动车的，由公安机关交通管理部门约束至酒醒，吊销机动车驾驶证，依法追究刑事责任;五年内不得重新取得机动车驾驶证。饮酒后驾驶营运机动车的，处十五日拘留，并处五千元罚款，吊销机动车驾驶证，五年内不得重新取得机动车驾驶证。醉酒驾驶营运机动车的，由公安机关交通管理部门约束至酒醒，吊销机动车驾驶证，依法追究刑事责任;十年内不得重新取得机动车驾驶证，重新取得机动车驾驶证后，不得驾驶营运机动车。饮酒后或者醉酒驾驶机动车发生重大交通事故，构成犯罪的，依法追究刑事责任，并由公安机关交通管理部门吊销机动车驾驶证，终生不得重新取得机动车驾驶证。《山西省实施办法》第八十七条 饮酒后驾驶机动车的，处暂扣六个月机动车驾驶证，并处一千元罚款。因饮酒后驾驶机动车被处罚，再次饮酒后驾驶机动车的，处二千元罚款，吊销机动车驾驶证，并处十日以下拘留。醉酒驾驶机动车的，由公安机关交通管理部门约束至酒醒，吊销机动车驾驶证，依法追究刑事责任；五年内不得重新取得机动车驾驶证。饮酒后驾驶营运机动车的，处十五日拘留，并处五千元罚款，吊销机动车驾驶证；五年内不得重新取得机动车驾驶证。醉酒驾驶营运机动车的，由公安机关交通管理部门约束至酒醒，吊销机动车驾驶证，依法追究刑事责任；十年内不得重新取得机动车驾驶证，重新取得机动车驾驶证后，不得驾驶营运机动车。饮酒后或者醉酒驾驶机动车发生重大交通事故，构成犯罪的，依法追究刑事责任，并由公安机关交通管理部门吊销机动车驾驶证，终生不得重新取得机动车驾驶证。</w:t>
            </w:r>
          </w:p>
          <w:p w14:paraId="1C5F9344">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140D789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4BC2875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73E208C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103D76D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613C3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43D7F7A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54</w:t>
            </w:r>
          </w:p>
        </w:tc>
        <w:tc>
          <w:tcPr>
            <w:tcW w:w="1356" w:type="dxa"/>
            <w:tcBorders>
              <w:top w:val="single" w:color="000000" w:sz="4" w:space="0"/>
              <w:left w:val="single" w:color="000000" w:sz="4" w:space="0"/>
              <w:bottom w:val="single" w:color="000000" w:sz="4" w:space="0"/>
              <w:right w:val="single" w:color="000000" w:sz="4" w:space="0"/>
            </w:tcBorders>
            <w:vAlign w:val="center"/>
          </w:tcPr>
          <w:p w14:paraId="227CFEF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5793089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对机动车行驶超过规定时速百分之五十的处罚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0D4A1A9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37A22018">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76DCF50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《中华人民共和国道路交通安全法》第九十九条 有下列行为之一的，由公安机关交通管理部门处二百元以上二千元以下罚款：</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(一)未取得机动车驾驶证、机动车驾驶证被吊销或者机动车驾驶证被暂扣期间驾驶机动车的;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(二)将机动车交由未取得机动车驾驶证或者机动车驾驶证被吊销、暂扣的人驾驶的;(三)造成交通事故后逃逸，尚不构成犯罪的;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(四)机动车行驶超过规定时速百分之五十的; 　　</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(五)强迫机动车驾驶人违反道路交通安全法律、法规和机动车安全驾驶要求驾驶机动车，造成交通事故，尚不构成犯罪的;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(六)违反交通管制的规定强行通行，不听劝阻的;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(七)故意损毁、移动、涂改交通设施，造成危害后果，尚不构成犯罪的;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八)非法拦截、扣留机动车辆，不听劝阻，造成交通严重阻塞或者较大财产损失的。行为人有前款第二项、第四项情形之一的，可以并处吊销机动车驾驶证;有第一项、第三项、第五项至第八项情形之一的，可以并处十五日以下拘留。</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《山西省实施办法》第八十三条 驾驶机动车行驶超过规定时速百分之五十以下的，处二百元罚款；驾驶机动车行驶超过规定时速百分之五十以上的，处一千元罚款，可以并处吊销机动车驾驶证。驾驶中型以上载客载货汽车、校车、危险物品运输车辆行驶超过规定时速百分之五十以上的，处一千五百元罚款，可以并处吊销机动车驾驶证。</w:t>
            </w:r>
          </w:p>
        </w:tc>
        <w:tc>
          <w:tcPr>
            <w:tcW w:w="1253" w:type="dxa"/>
            <w:tcBorders>
              <w:top w:val="single" w:color="000000" w:sz="4" w:space="0"/>
              <w:left w:val="single" w:color="000000" w:sz="4" w:space="0"/>
              <w:bottom w:val="single" w:color="000000" w:sz="4" w:space="0"/>
              <w:right w:val="single" w:color="000000" w:sz="4" w:space="0"/>
            </w:tcBorders>
            <w:vAlign w:val="center"/>
          </w:tcPr>
          <w:p w14:paraId="2502D1D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5E8506A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6450E9F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4C1D514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5E442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3E4AC9D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55</w:t>
            </w:r>
          </w:p>
        </w:tc>
        <w:tc>
          <w:tcPr>
            <w:tcW w:w="1356" w:type="dxa"/>
            <w:tcBorders>
              <w:top w:val="single" w:color="000000" w:sz="4" w:space="0"/>
              <w:left w:val="single" w:color="000000" w:sz="4" w:space="0"/>
              <w:bottom w:val="single" w:color="000000" w:sz="4" w:space="0"/>
              <w:right w:val="single" w:color="000000" w:sz="4" w:space="0"/>
            </w:tcBorders>
            <w:vAlign w:val="center"/>
          </w:tcPr>
          <w:p w14:paraId="265B063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7B51CC9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对未取得机动车驾驶证、机动车驾驶证被吊销或者机动车驾驶证被暂扣期间驾驶机动车的处罚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236EDA4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20BAA5DB">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6D45924A">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《中华人民共和国道路交通安全法》第九十九条 有下列行为之一的，由公安机关交通管理部门处二百元以上二千元以下罚款：</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(一)未取得机动车驾驶证、机动车驾驶证被吊销或者机动车驾驶证被暂扣期间驾驶机动车的;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(二)将机动车交由未取得机动车驾驶证或者机动车驾驶证被吊销、暂扣的人驾驶的;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(三)造成交通事故后逃逸，尚不构成犯罪的;</w:t>
            </w:r>
          </w:p>
          <w:p w14:paraId="16A17550">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(四)机动车行驶超过规定时速百分之五十的;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(五)强迫机动车驾驶人违反道路交通安全法律、法规和机动车安全驾驶要求驾驶机动车，造成交通事故，尚不构成犯罪的;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(六)违反交通管制的规定强行通行，不听劝阻的;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(七)故意损毁、移动、涂改交通设施，造成危害后果，尚不构成犯罪的;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八)非法拦截、扣留机动车辆，不听劝阻，造成交通严重阻塞或者较大财产损失的。行为人有前款第二项、第四项情形之一的，可以并处吊销机动车驾驶证;有第一项、第三项、第五项至第八项情形之一的，可以并处十五日以下拘留。</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《山西省实施办法》第八十九条 未取得机动车驾驶证，机动车驾驶证被吊销或者被暂扣期间，驾驶低速载货汽车、三轮汽车、拖拉机或者摩托车的，处三百元罚款，可以并处十五日以下拘留；驾驶其他机动车的，处一千元以上二千元以下罚款，可以并处十五日以下拘留。驾驶证被注销期间驾驶机动车，或者驾驶与准驾车型不符的，参照前款规定从轻处罚。</w:t>
            </w:r>
          </w:p>
        </w:tc>
        <w:tc>
          <w:tcPr>
            <w:tcW w:w="1253" w:type="dxa"/>
            <w:tcBorders>
              <w:top w:val="single" w:color="000000" w:sz="4" w:space="0"/>
              <w:left w:val="single" w:color="000000" w:sz="4" w:space="0"/>
              <w:bottom w:val="single" w:color="000000" w:sz="4" w:space="0"/>
              <w:right w:val="single" w:color="000000" w:sz="4" w:space="0"/>
            </w:tcBorders>
            <w:vAlign w:val="center"/>
          </w:tcPr>
          <w:p w14:paraId="3236C6F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20710AB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164A1D9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04B21D6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0E9F9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28D98CA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56</w:t>
            </w:r>
          </w:p>
        </w:tc>
        <w:tc>
          <w:tcPr>
            <w:tcW w:w="1356" w:type="dxa"/>
            <w:tcBorders>
              <w:top w:val="single" w:color="000000" w:sz="4" w:space="0"/>
              <w:left w:val="single" w:color="000000" w:sz="4" w:space="0"/>
              <w:bottom w:val="single" w:color="000000" w:sz="4" w:space="0"/>
              <w:right w:val="single" w:color="000000" w:sz="4" w:space="0"/>
            </w:tcBorders>
            <w:vAlign w:val="center"/>
          </w:tcPr>
          <w:p w14:paraId="3EF7A750">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0CD725A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对机动车违反交通管制规定强行通行，不听劝阻的或非法拦截、扣留机动车辆，不听劝阻，造成交通严重阻塞或者较大财产损失的处罚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223C1D6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00AB8C36">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746162D7">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《中华人民共和国道路交通安全法》第九十九条 有下列行为之一的，由公安机关交通管理部门处二百元以上二千元以下罚款：</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一)未取得机动车驾驶证、机动车驾驶证被吊销或者机动车驾驶证被暂扣期间驾驶机动车的;(二)将机动车交由未取得机动车驾驶证或者机动车驾驶证被吊销、暂扣的人驾驶的;(三)造成交通事故后逃逸，尚不构成犯罪的;(四)机动车行驶超过规定时速百分之五十的;(五)强迫机动车驾驶人违反道路交通安全法律、法规和机动车安全驾驶要求驾驶机动车，造成交通事故，尚不构成犯罪的;(六)违反交通管制的规定强行通行，不听劝阻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(七)故意损毁、移动、涂改交通设施，造成危害后果，尚不构成犯罪的;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八)非法拦截、扣留机动车辆，不听劝阻，造成交通严重阻塞或者较大财产损失的。行为人有前款第二项、第四项情形之一的，可以并处吊销机动车驾驶证;有第一项、第三项、第五项至第八项情形之一的，可以并处十五日以下拘留。</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《山西省实施办法》第八十八条 行为人有下列行为之一的，由公安机关交通管理部门处二千元罚款，可以并处十五日以下拘留：（一）违反交通管制的规定强行通行，不听劝阻的；（二）非法拦截、扣留机动车，不听劝阻，造成交通严重阻塞或者较大财产损失的。</w:t>
            </w:r>
          </w:p>
          <w:p w14:paraId="5D35442F">
            <w:pPr>
              <w:jc w:val="center"/>
              <w:rPr>
                <w:rFonts w:hint="eastAsia" w:ascii="仿宋" w:hAnsi="仿宋" w:eastAsia="仿宋" w:cs="仿宋"/>
                <w:color w:val="000000"/>
                <w:sz w:val="15"/>
                <w:szCs w:val="15"/>
                <w:shd w:val="clear" w:color="auto" w:fill="FFFFFF"/>
              </w:rPr>
            </w:pPr>
          </w:p>
          <w:p w14:paraId="27194F9F">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1C23959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666004D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1ECAF3E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58493C2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6C816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3FFBC9C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57</w:t>
            </w:r>
          </w:p>
        </w:tc>
        <w:tc>
          <w:tcPr>
            <w:tcW w:w="1356" w:type="dxa"/>
            <w:tcBorders>
              <w:top w:val="single" w:color="000000" w:sz="4" w:space="0"/>
              <w:left w:val="single" w:color="000000" w:sz="4" w:space="0"/>
              <w:bottom w:val="single" w:color="000000" w:sz="4" w:space="0"/>
              <w:right w:val="single" w:color="000000" w:sz="4" w:space="0"/>
            </w:tcBorders>
            <w:vAlign w:val="center"/>
          </w:tcPr>
          <w:p w14:paraId="0DC1BA4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7C0A397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对把机动车交给未取得机动车驾驶证的人驾驶的处罚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4B98AA3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7B17F38C">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03060884">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《中华人民共和国道路交通安全法》第九十九条 有下列行为之一的，由公安机关交通管理部门处二百元以上二千元以下罚款：</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 xml:space="preserve">(一)未取得机动车驾驶证、机动车驾驶证被吊销或者机动车驾驶证被暂扣期间驾驶机动车的; </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(二)将机动车交由未取得机动车驾驶证或者机动车驾驶证被吊销、暂扣的人驾驶的;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(三)造成交通事故后逃逸，尚不构成犯罪的;</w:t>
            </w:r>
          </w:p>
          <w:p w14:paraId="7DEF1F20">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(四)机动车行驶超过规定时速百分之五十的;</w:t>
            </w:r>
          </w:p>
          <w:p w14:paraId="28245A7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(五)强迫机动车驾驶人违反道路交通安全法律、法规和机动车安全驾驶要求驾驶机动车，造成交通事故，尚不构成犯罪的;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(六)违反交通管制的规定强行通行，不听劝阻的;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(七)故意损毁、移动、涂改交通设施，造成危害后果，尚不构成犯罪的;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(八)非法拦截、扣留机动车辆，不听劝阻，造成交通严重阻塞或者较大财产损失的。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行为人有前款第二项、第四项情形之一的，可以并处吊销机动车驾驶证;有第一项、第三项、第五项至第八项情形之一的，可以并处十五日以下拘留。《山西省实施办法》第八十二条 机动车驾驶人将机动车交由未取得机动车驾驶证或者机动车驾驶证被吊销、暂扣的人驾驶的，处一千元罚款，可以并处吊销机动车驾驶证。</w:t>
            </w:r>
          </w:p>
        </w:tc>
        <w:tc>
          <w:tcPr>
            <w:tcW w:w="1253" w:type="dxa"/>
            <w:tcBorders>
              <w:top w:val="single" w:color="000000" w:sz="4" w:space="0"/>
              <w:left w:val="single" w:color="000000" w:sz="4" w:space="0"/>
              <w:bottom w:val="single" w:color="000000" w:sz="4" w:space="0"/>
              <w:right w:val="single" w:color="000000" w:sz="4" w:space="0"/>
            </w:tcBorders>
            <w:vAlign w:val="center"/>
          </w:tcPr>
          <w:p w14:paraId="12023F3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34305CA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739413F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2D95343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0769A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68771BE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58</w:t>
            </w:r>
          </w:p>
        </w:tc>
        <w:tc>
          <w:tcPr>
            <w:tcW w:w="1356" w:type="dxa"/>
            <w:tcBorders>
              <w:top w:val="single" w:color="000000" w:sz="4" w:space="0"/>
              <w:left w:val="single" w:color="000000" w:sz="4" w:space="0"/>
              <w:bottom w:val="single" w:color="000000" w:sz="4" w:space="0"/>
              <w:right w:val="single" w:color="000000" w:sz="4" w:space="0"/>
            </w:tcBorders>
            <w:vAlign w:val="center"/>
          </w:tcPr>
          <w:p w14:paraId="21454A3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6E6902C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对客运汽车超员或违反规定载货或货运汽车超载或违反规定载客的处罚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652D9AF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7D6DDB4C">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6B4F014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《中华人民共和国道路交通安全法》第九十二条 公路客运车辆载客超过额定乘员的，处二百元以上五百元以下罚款;超过额定乘员百分之二十或者违反规定载货的，处五百元以上二千元以下罚款。</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货运机动车超过核定载质量的，处二百元以上五百元以下罚款;超过核定载质量百分之三十或者违反规定载客的，处五百元以上二千元以下罚款。</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有前两款行为的，由公安机关交通管理部门扣留机动车至违法状态消除。运输单位的车辆有本条第一款、第二款规定的情形，经处罚不改的，对直接负责的主管人员处二千元以上五千元以下罚款。</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《山西省实施办法》第八十五条公路客运车辆载客超过额定乘员百分之二十以下或者货运机动车超过核定载质量百分之三十以下的，处三百元罚款。 公路客运车辆载客超过额定乘员百分之二十以上百分之五十以下或者违反规定载货的，货运机动车超过核定载质量百分之三十以上百分之五十以下或者违反规定载客的，处一千元罚款。公路客运车辆载客超过额定乘员百分之五十以上百分之一百以下或者货运机动车超过核定载质量百分之五十以上百分之一百以下的，处一千五百元罚款。公路客运车辆载客超过额定乘员百分之一百以上或者货运机动车超过核定载质量百分之一百以上的，处二千元罚款。 有本条前四款规定的情形，由公安机关交通管理部门扣留机动车至违法状态消除。运输单位的车辆有本条第一款、第二款、第三款、第四款规定的情形，经处罚不改的，对负有直接责任的主管人员处三千元罚款。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2DBDA17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585E0B6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42C5AFB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1BC07C3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41200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1886E74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59</w:t>
            </w:r>
          </w:p>
        </w:tc>
        <w:tc>
          <w:tcPr>
            <w:tcW w:w="1356" w:type="dxa"/>
            <w:tcBorders>
              <w:top w:val="single" w:color="000000" w:sz="4" w:space="0"/>
              <w:left w:val="single" w:color="000000" w:sz="4" w:space="0"/>
              <w:bottom w:val="single" w:color="000000" w:sz="4" w:space="0"/>
              <w:right w:val="single" w:color="000000" w:sz="4" w:space="0"/>
            </w:tcBorders>
            <w:vAlign w:val="center"/>
          </w:tcPr>
          <w:p w14:paraId="7D4512E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4FB3F1C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对违反机动车停放规定或机动车驾驶人不在现场或者拒绝驶离或者妨碍他人的处罚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087FB7A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1D873FC3">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74A6F4F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《中华人民共和国道路交通安全法》第九十三条 对违反道路交通安全法律、法规关于机动车停放、临时停车规定的，可以指出违法行为，并予以口头警告，令其立即驶离。机动车驾驶人不在现场或者虽在现场但拒绝立即驶离，妨碍其他车辆、行人通行的，处二十元以上二百元以下罚款，并可以将该机动车拖移至不妨碍交通的地点或者公安机关交通管理部门指定的地点停放。公安机关交通管理部门拖车不得向当事人收取费用，并应当及时告知当事人停放地点。因采取不正确的方法拖车造成机动车损坏的，应当依法承担补偿责任。《山西省实施办法》第七十五条机动车驾驶人有下列行为之一的，处二百元罚款：（一）连续驾驶超过四小时未停车休息或者停车休息时间少于二十分钟的；（二）在有禁止掉头或者禁止左转弯标志、标线的地点以及在铁路道口、桥梁、隧道等容易发生危险的路段掉头，在没有禁止掉头或者没有禁止左转弯标志、标线的地点掉头时妨碍正常行驶的其他车辆和行人通行，或者不按规定会车、倒车的；（三）在前车左转弯、掉头、超车时超车，与对面来车有会车可能时超车，从右侧超车，超越执行紧急任务的警车、消防车、救护车、工程救险车，或者没有超车条件而超车的；（四）机动车在道路上发生故障或者发生交通事故，妨碍交通又难以移动时，不按规定使用灯光或者设置警示标志的；（五）患有妨碍安全驾驶疾病或者服用国家管制的精神药品、麻醉药品驾驶机动车的；（六）不按照交通警察指挥、标志标线指示、交通信号灯指示驾驶，行经没有交通信号的道路遇行人过道路不避让，或者不避让盲人的；（七）驾驶机动车载货长度、宽度、高度超过规定，运载超限的不可解体的物品不按规定的路线、时间、速度行驶或者未悬挂明显标志，或者运载超限物品行经铁路道口不按铁路部门指定的铁路道口、时间通过的；（八）驾驶的机动车上道路行驶未悬挂号牌，未放置检验合格标志、保险标志，或者未随车携带行驶证、驾驶证的；（九）驾驶警车、消防车、救护车、工程救险车不按规定使用警报器、标志灯具的；（十）不避让执行紧急任务的警车、消防车、救护车、工程救险车的；（十一）驾驶机动车载人超过核定人数或者驾驶拖拉机载人的；（十二）故意遮挡、污损机动车号牌的；（十三）违反道路交通安全法律、法规关于危险物品运输规定的；（十四）违反本办法第十五条规定的。违反规定停放车辆，驾驶人不在现场或者虽在现场但拒绝立即驶离，妨碍其他车辆和行人通行的，处二百元罚款；无法确认驾驶人的，可以对机动车所有人或者管理人处二百元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27CC093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4FF0325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2E78E2C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5EAFB53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6DF3D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46B5A5D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60</w:t>
            </w:r>
          </w:p>
        </w:tc>
        <w:tc>
          <w:tcPr>
            <w:tcW w:w="1356" w:type="dxa"/>
            <w:tcBorders>
              <w:top w:val="single" w:color="000000" w:sz="4" w:space="0"/>
              <w:left w:val="single" w:color="000000" w:sz="4" w:space="0"/>
              <w:bottom w:val="single" w:color="000000" w:sz="4" w:space="0"/>
              <w:right w:val="single" w:color="000000" w:sz="4" w:space="0"/>
            </w:tcBorders>
            <w:vAlign w:val="center"/>
          </w:tcPr>
          <w:p w14:paraId="4130F5F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7D5EFEB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对驾驶拼装或已达报废标准的机动车的处罚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7731DB4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6C7678BF">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7A5AE36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《中华人民共和国道路交通安全法》第一百条 驾驶拼装的机动车或者已达到报废标准的机动车上道路行驶的，公安机关交通管理部门应当予以收缴，强制报废。</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对驾驶前款所列机动车上道路行驶的驾驶人，处二百元以上二千元以下罚款，并吊销机动车驾驶证。 出售已达到报废标准的机动车的，没收违法所得，处销售金额等额的罚款，对该机动车依照本条第一款的规定处理。</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《山西省实施办法》第八十六条 驾驶拼装的机动车或者已经达到报废标准的机动车上道路行驶的，由公安机关交通管理部门予以收缴，强制报废，处一千元罚款，并吊销机动车驾驶证。</w:t>
            </w:r>
          </w:p>
        </w:tc>
        <w:tc>
          <w:tcPr>
            <w:tcW w:w="1253" w:type="dxa"/>
            <w:tcBorders>
              <w:top w:val="single" w:color="000000" w:sz="4" w:space="0"/>
              <w:left w:val="single" w:color="000000" w:sz="4" w:space="0"/>
              <w:bottom w:val="single" w:color="000000" w:sz="4" w:space="0"/>
              <w:right w:val="single" w:color="000000" w:sz="4" w:space="0"/>
            </w:tcBorders>
            <w:vAlign w:val="center"/>
          </w:tcPr>
          <w:p w14:paraId="259F83B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289D5FF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358959E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2A76C10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4DCD5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5FED07F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61</w:t>
            </w:r>
          </w:p>
        </w:tc>
        <w:tc>
          <w:tcPr>
            <w:tcW w:w="1356" w:type="dxa"/>
            <w:tcBorders>
              <w:top w:val="single" w:color="000000" w:sz="4" w:space="0"/>
              <w:left w:val="single" w:color="000000" w:sz="4" w:space="0"/>
              <w:bottom w:val="single" w:color="000000" w:sz="4" w:space="0"/>
              <w:right w:val="single" w:color="000000" w:sz="4" w:space="0"/>
            </w:tcBorders>
            <w:vAlign w:val="center"/>
          </w:tcPr>
          <w:p w14:paraId="6AE41C0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1EC2943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对出售已达报废标准的机动车的处罚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47740E2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39B6BE88">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363AC0A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《中华人民共和国道路交通安全法》第一百条 驾驶拼装的机动车或者已达到报废标准的机动车上道路行驶的，公安机关交通管理部门应当予以收缴，强制报废。</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对驾驶前款所列机动车上道路行驶的驾驶人，处二百元以上二千元以下罚款，并吊销机动车驾驶证。出售已达到报废标准的机动车的，没收违法所得，处销售金额等额的罚款，对该机动车依照本条第一款的规定处理。</w:t>
            </w:r>
          </w:p>
        </w:tc>
        <w:tc>
          <w:tcPr>
            <w:tcW w:w="1253" w:type="dxa"/>
            <w:tcBorders>
              <w:top w:val="single" w:color="000000" w:sz="4" w:space="0"/>
              <w:left w:val="single" w:color="000000" w:sz="4" w:space="0"/>
              <w:bottom w:val="single" w:color="000000" w:sz="4" w:space="0"/>
              <w:right w:val="single" w:color="000000" w:sz="4" w:space="0"/>
            </w:tcBorders>
            <w:vAlign w:val="center"/>
          </w:tcPr>
          <w:p w14:paraId="769DFAD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4CCDE88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538BCAE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231DAF2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1F83F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613B731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62</w:t>
            </w:r>
          </w:p>
        </w:tc>
        <w:tc>
          <w:tcPr>
            <w:tcW w:w="1356" w:type="dxa"/>
            <w:tcBorders>
              <w:top w:val="single" w:color="000000" w:sz="4" w:space="0"/>
              <w:left w:val="single" w:color="000000" w:sz="4" w:space="0"/>
              <w:bottom w:val="single" w:color="000000" w:sz="4" w:space="0"/>
              <w:right w:val="single" w:color="000000" w:sz="4" w:space="0"/>
            </w:tcBorders>
            <w:vAlign w:val="center"/>
          </w:tcPr>
          <w:p w14:paraId="2C3372B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103F1425">
            <w:pPr>
              <w:jc w:val="center"/>
              <w:rPr>
                <w:rFonts w:hint="eastAsia" w:ascii="仿宋" w:hAnsi="仿宋" w:eastAsia="仿宋" w:cs="仿宋"/>
                <w:sz w:val="15"/>
                <w:szCs w:val="15"/>
              </w:rPr>
            </w:pPr>
            <w:r>
              <w:rPr>
                <w:rFonts w:hint="eastAsia" w:ascii="仿宋" w:hAnsi="仿宋" w:eastAsia="仿宋" w:cs="仿宋"/>
                <w:color w:val="444444"/>
                <w:sz w:val="15"/>
                <w:szCs w:val="15"/>
                <w:shd w:val="clear" w:color="auto" w:fill="FFFFFF"/>
              </w:rPr>
              <w:t>对机动车不符合规定上路行驶的处罚</w:t>
            </w:r>
          </w:p>
          <w:p w14:paraId="68D73C4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w:t>
            </w:r>
            <w:r>
              <w:rPr>
                <w:rFonts w:hint="eastAsia" w:ascii="仿宋" w:hAnsi="仿宋" w:eastAsia="仿宋" w:cs="仿宋"/>
                <w:color w:val="000000"/>
                <w:sz w:val="15"/>
                <w:szCs w:val="15"/>
                <w:shd w:val="clear" w:color="auto" w:fill="FFFFFF"/>
              </w:rPr>
              <w:t>对故意遮挡、污损或者不按规定安装机动车号牌的处罚2.对未悬挂号牌、未放置检验合格标志、或者未随车携带行驶证驾驶证的处罚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226E099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35604353">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15455889">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《中华人民共和国道路交通安全法》第九十五条 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当事人提供相应的牌证、标志或者补办相应手续的，应当及时退还机动车。故意遮挡、污损或者不按规定安装机动车号牌的，依照本法第九十条的规定予以处罚。《山西省实施办法》第七十五条机动车驾驶人有下列行为之一的，处二百元罚款：（一）连续驾驶超过四小时未停车休息或者停车休息时间少于二十分钟的；（二）在有禁止掉头或者禁止左转弯标志、标线的地点以及在铁路道口、桥梁、隧道等容易发生危险的路段掉头，在没有禁止掉头或者没有禁止左转弯标志、标线的地点掉头时妨碍正常行驶的其他车辆和行人通行，或者不按规定会车、倒车的；（三）在前车左转弯、掉头、超车时超车，与对面来车有会车可能时超车，从右侧超车，超越执行紧急任务的警车、消防车、救护车、工程救险车，或者没有超车条件而超车的；（四）机动车在道路上发生故障或者发生交通事故，妨碍交通又难以移动时，不按规定使用灯光或者设置警示标志的；（五）患有妨碍安全驾驶疾病或者服用国家管制的精神药品、麻醉药品驾驶机动车的；（六）不按照交通警察指挥、标志标线指示、交通信号灯指示驾驶，行经没有交通信号的道路遇行人过道路不避让，或者不避让盲人的；（七）驾驶机动车载货长度、宽度、高度超过规定，运载超限的不可解体的物品不按规定的路线、时间、速度行驶或者未悬挂明显标志，或者运载超限物品行经铁路道口不按铁路部门指定的铁路道口、时间通过的；（八）驾驶的机动车上道路行驶未悬挂号牌，未放置检验合格标志、保险标志，或者未随车携带行驶证、驾驶证的；（九）驾驶警车、消防车、救护车、工程救险车不按规定使用警报器、标志灯具的；（十）不避让执行紧急任务的警车、消防车、救护车、工程救险车的；（十一）驾驶机动车载人超过核定人数或者驾驶拖拉机载人的；（十二）故意遮挡、污损机动车号牌的；（十三）违反道路交通安全法律、法规关于危险物品运输规定的；（十四）违反本办法第十五条规定的。违反规定停放车辆，驾驶人不在现场或者虽在现场但拒绝立即驶离，妨碍其他车辆和行人通行的，处二百元罚款；无法确认驾驶人的，可以对机动车所有人或者管理人处二百元罚款。</w:t>
            </w:r>
          </w:p>
          <w:p w14:paraId="637C35CC">
            <w:pPr>
              <w:jc w:val="center"/>
              <w:rPr>
                <w:rFonts w:hint="eastAsia" w:ascii="仿宋" w:hAnsi="仿宋" w:eastAsia="仿宋" w:cs="仿宋"/>
                <w:color w:val="000000"/>
                <w:sz w:val="15"/>
                <w:szCs w:val="15"/>
                <w:shd w:val="clear" w:color="auto" w:fill="FFFFFF"/>
              </w:rPr>
            </w:pPr>
          </w:p>
          <w:p w14:paraId="2E533D1C">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39C8876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7606925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3FC89EB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726C8A0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6B99D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6C13DB2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63</w:t>
            </w:r>
          </w:p>
        </w:tc>
        <w:tc>
          <w:tcPr>
            <w:tcW w:w="1356" w:type="dxa"/>
            <w:tcBorders>
              <w:top w:val="single" w:color="000000" w:sz="4" w:space="0"/>
              <w:left w:val="single" w:color="000000" w:sz="4" w:space="0"/>
              <w:bottom w:val="single" w:color="000000" w:sz="4" w:space="0"/>
              <w:right w:val="single" w:color="000000" w:sz="4" w:space="0"/>
            </w:tcBorders>
            <w:vAlign w:val="center"/>
          </w:tcPr>
          <w:p w14:paraId="2A567AB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44DA9A53">
            <w:pPr>
              <w:jc w:val="center"/>
              <w:rPr>
                <w:rFonts w:hint="eastAsia" w:ascii="仿宋" w:hAnsi="仿宋" w:eastAsia="仿宋" w:cs="仿宋"/>
                <w:color w:val="444444"/>
                <w:sz w:val="15"/>
                <w:szCs w:val="15"/>
                <w:shd w:val="clear" w:color="auto" w:fill="FFFFFF"/>
              </w:rPr>
            </w:pPr>
            <w:r>
              <w:rPr>
                <w:rFonts w:hint="eastAsia" w:ascii="仿宋" w:hAnsi="仿宋" w:eastAsia="仿宋" w:cs="仿宋"/>
                <w:color w:val="444444"/>
                <w:sz w:val="15"/>
                <w:szCs w:val="15"/>
                <w:shd w:val="clear" w:color="auto" w:fill="FFFFFF"/>
              </w:rPr>
              <w:t>对违反道路交通安全法律、法规的规定，发生重大交通事故的处罚</w:t>
            </w:r>
          </w:p>
          <w:p w14:paraId="0E2C61DE">
            <w:pPr>
              <w:jc w:val="center"/>
              <w:rPr>
                <w:rFonts w:hint="eastAsia" w:ascii="仿宋" w:hAnsi="仿宋" w:eastAsia="仿宋" w:cs="仿宋"/>
                <w:sz w:val="15"/>
                <w:szCs w:val="15"/>
              </w:rPr>
            </w:pPr>
          </w:p>
          <w:p w14:paraId="68E5D130">
            <w:pPr>
              <w:jc w:val="center"/>
              <w:rPr>
                <w:rFonts w:hint="eastAsia" w:ascii="仿宋" w:hAnsi="仿宋" w:eastAsia="仿宋" w:cs="仿宋"/>
                <w:sz w:val="15"/>
                <w:szCs w:val="15"/>
              </w:rPr>
            </w:pPr>
          </w:p>
          <w:p w14:paraId="3720960C">
            <w:pPr>
              <w:jc w:val="center"/>
              <w:rPr>
                <w:rFonts w:hint="eastAsia" w:ascii="仿宋" w:hAnsi="仿宋" w:eastAsia="仿宋" w:cs="仿宋"/>
                <w:b w:val="0"/>
                <w:i w:val="0"/>
                <w:color w:val="000000"/>
                <w:sz w:val="15"/>
                <w:szCs w:val="15"/>
                <w:u w:val="none"/>
                <w:lang w:eastAsia="zh-CN"/>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050A00B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7F19E04B">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0E8BDC80">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《中华人民共和国道路交通安全法》第一百零一条 违反道路交通安全法律、法规的规定，发生重大交通事故，构成犯罪的，依法追究刑事责任，并由公安机关交通管理部门吊销机动车驾驶证。造成交通事故后逃逸的，由公安机关交通管理部门吊销机动车驾驶证，且终生不得重新取得机动车驾驶证。</w:t>
            </w:r>
          </w:p>
        </w:tc>
        <w:tc>
          <w:tcPr>
            <w:tcW w:w="1253" w:type="dxa"/>
            <w:tcBorders>
              <w:top w:val="single" w:color="000000" w:sz="4" w:space="0"/>
              <w:left w:val="single" w:color="000000" w:sz="4" w:space="0"/>
              <w:bottom w:val="single" w:color="000000" w:sz="4" w:space="0"/>
              <w:right w:val="single" w:color="000000" w:sz="4" w:space="0"/>
            </w:tcBorders>
            <w:vAlign w:val="center"/>
          </w:tcPr>
          <w:p w14:paraId="4B08BD0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1173CB0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76828F1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0FC89B5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3DCC2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1A641A2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64</w:t>
            </w:r>
          </w:p>
        </w:tc>
        <w:tc>
          <w:tcPr>
            <w:tcW w:w="1356" w:type="dxa"/>
            <w:tcBorders>
              <w:top w:val="single" w:color="000000" w:sz="4" w:space="0"/>
              <w:left w:val="single" w:color="000000" w:sz="4" w:space="0"/>
              <w:bottom w:val="single" w:color="000000" w:sz="4" w:space="0"/>
              <w:right w:val="single" w:color="000000" w:sz="4" w:space="0"/>
            </w:tcBorders>
            <w:vAlign w:val="center"/>
          </w:tcPr>
          <w:p w14:paraId="5EAB912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06952268">
            <w:pPr>
              <w:jc w:val="center"/>
              <w:rPr>
                <w:rFonts w:hint="eastAsia" w:ascii="仿宋" w:hAnsi="仿宋" w:eastAsia="仿宋" w:cs="仿宋"/>
                <w:sz w:val="15"/>
                <w:szCs w:val="15"/>
              </w:rPr>
            </w:pPr>
            <w:r>
              <w:rPr>
                <w:rFonts w:hint="eastAsia" w:ascii="仿宋" w:hAnsi="仿宋" w:eastAsia="仿宋" w:cs="仿宋"/>
                <w:color w:val="444444"/>
                <w:sz w:val="15"/>
                <w:szCs w:val="15"/>
                <w:shd w:val="clear" w:color="auto" w:fill="FFFFFF"/>
              </w:rPr>
              <w:t>对伪造、变造或使用伪造、变造机动车登记证书、号牌、行驶证、驾驶证、检验合格标志、保险标志的处罚</w:t>
            </w:r>
          </w:p>
          <w:p w14:paraId="4CB8864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w:t>
            </w:r>
            <w:r>
              <w:rPr>
                <w:rFonts w:hint="eastAsia" w:ascii="仿宋" w:hAnsi="仿宋" w:eastAsia="仿宋" w:cs="仿宋"/>
                <w:color w:val="000000"/>
                <w:sz w:val="15"/>
                <w:szCs w:val="15"/>
                <w:shd w:val="clear" w:color="auto" w:fill="FFFFFF"/>
              </w:rPr>
              <w:t>对伪造、变造或者使用伪造、变造的机动车登记证书、号牌、行驶证、驾驶证的处罚2.对伪造、变造或者使用伪造、变造的检验合格标志、保险标志的处罚3.对使用其他车辆的机动车登记证书、号牌、行驶证、检验合格标志、保险标志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029E5CB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707B5406">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17A7AFF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《中华人民共和国道路交通安全法》第九十六条</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伪造、变造或者使用伪造、变造的机动车登记证书、号牌、行驶证、驾驶证的，由公安机关交通管理部门予以收缴，扣留该机动车，处十五日以下拘留，并处二千元以上五千元以下罚款;构成犯罪的，依法追究刑事责任。</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伪造、变造或者使用伪造、变造的检验合格标志、保险标志的，由公安机关交通管理部门予以收缴，扣留该机动车，处十日以下拘留，并处一千元以上三千元以下罚款;构成犯罪的，依法追究刑事责任。</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使用其他车辆的机动车登记证书、号牌、行驶证、检验合格标志、保险标志的，由公安机关交通管理部门予以收缴，扣留该机动车，处二千元以上五千元以下罚款。当事人提供相应的合法证明或者补办相应手续的，应当及时退还机动车。</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《山西省实施办法》第九十一条</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伪造、变造或者使用伪造、变造的机动车登记证书、号牌、行驶证、驾驶证的，由公安机关交通管理部门予以收缴，扣留该机动车，处十五日以下拘留，并处五千元罚款；构成犯罪的，依法追究刑事责任。</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伪造、变造或者使用伪造、变造的检验合格标志、保险标志的，由公安机关交通管理部门予以收缴，扣留该机动车，处十日以下拘留，并处二千元罚款；构成犯罪的，依法追究刑事责任。</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使用其他车辆的机动车登记证书、号牌、行驶证、检验合格标志、保险标志的，由公安机关交通管理部门予以收缴，扣留该机动车，处五千元罚款。 当事人提供相应合法证明或者补办相应手续的，应当及时退还机动车。</w:t>
            </w:r>
          </w:p>
        </w:tc>
        <w:tc>
          <w:tcPr>
            <w:tcW w:w="1253" w:type="dxa"/>
            <w:tcBorders>
              <w:top w:val="single" w:color="000000" w:sz="4" w:space="0"/>
              <w:left w:val="single" w:color="000000" w:sz="4" w:space="0"/>
              <w:bottom w:val="single" w:color="000000" w:sz="4" w:space="0"/>
              <w:right w:val="single" w:color="000000" w:sz="4" w:space="0"/>
            </w:tcBorders>
            <w:vAlign w:val="center"/>
          </w:tcPr>
          <w:p w14:paraId="2EC765D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3E33B45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37E3787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6BB1C49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0EC9B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3B778CA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65</w:t>
            </w:r>
          </w:p>
        </w:tc>
        <w:tc>
          <w:tcPr>
            <w:tcW w:w="1356" w:type="dxa"/>
            <w:tcBorders>
              <w:top w:val="single" w:color="000000" w:sz="4" w:space="0"/>
              <w:left w:val="single" w:color="000000" w:sz="4" w:space="0"/>
              <w:bottom w:val="single" w:color="000000" w:sz="4" w:space="0"/>
              <w:right w:val="single" w:color="000000" w:sz="4" w:space="0"/>
            </w:tcBorders>
            <w:vAlign w:val="center"/>
          </w:tcPr>
          <w:p w14:paraId="15C88D7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57932D8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对非法安装警报器、标志灯具的处罚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6E0F6F9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7C89C759">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64950E3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《中华人民共和国道路交通安全法》第九十七条 非法安装警报器、标志灯具的，由公安机关交通管理部门强制拆除，予以收缴，并处二百元以上二千元以下罚款。</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山西省实施办法》第八十四条加装、改装国家标准以外的外部照明装置的，责令改正；拒不改正的，处二百元罚款。非法安装警报器、标志灯具的，由公安机关交通管理部门强制拆除，予以收缴，并处一千元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4A405D5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6947D6D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4238577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6B48308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5BFDE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16D9859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66</w:t>
            </w:r>
          </w:p>
        </w:tc>
        <w:tc>
          <w:tcPr>
            <w:tcW w:w="1356" w:type="dxa"/>
            <w:tcBorders>
              <w:top w:val="single" w:color="000000" w:sz="4" w:space="0"/>
              <w:left w:val="single" w:color="000000" w:sz="4" w:space="0"/>
              <w:bottom w:val="single" w:color="000000" w:sz="4" w:space="0"/>
              <w:right w:val="single" w:color="000000" w:sz="4" w:space="0"/>
            </w:tcBorders>
            <w:vAlign w:val="center"/>
          </w:tcPr>
          <w:p w14:paraId="1F9CBC1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113DD77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对酒精呼气测试等方法测试的酒精含量结果有异议的；经呼吸测试超过醉酒临界值的；涉嫌酒后驾驶车辆发生交通事故的处罚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070C6A7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36CF4BA4">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52F7D22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《中华人民共和国道路交通安全法实施条例》第一百零五条 机动车驾驶人有饮酒、醉酒、服用国家管制的精神药品或者麻醉药品嫌疑的，应当接受测试、检验。</w:t>
            </w:r>
          </w:p>
        </w:tc>
        <w:tc>
          <w:tcPr>
            <w:tcW w:w="1253" w:type="dxa"/>
            <w:tcBorders>
              <w:top w:val="single" w:color="000000" w:sz="4" w:space="0"/>
              <w:left w:val="single" w:color="000000" w:sz="4" w:space="0"/>
              <w:bottom w:val="single" w:color="000000" w:sz="4" w:space="0"/>
              <w:right w:val="single" w:color="000000" w:sz="4" w:space="0"/>
            </w:tcBorders>
            <w:vAlign w:val="center"/>
          </w:tcPr>
          <w:p w14:paraId="7B21D6E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01D16B9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5164525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7596789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2F74B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1D96BD4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67</w:t>
            </w:r>
          </w:p>
        </w:tc>
        <w:tc>
          <w:tcPr>
            <w:tcW w:w="1356" w:type="dxa"/>
            <w:tcBorders>
              <w:top w:val="single" w:color="000000" w:sz="4" w:space="0"/>
              <w:left w:val="single" w:color="000000" w:sz="4" w:space="0"/>
              <w:bottom w:val="single" w:color="000000" w:sz="4" w:space="0"/>
              <w:right w:val="single" w:color="000000" w:sz="4" w:space="0"/>
            </w:tcBorders>
            <w:vAlign w:val="center"/>
          </w:tcPr>
          <w:p w14:paraId="4990542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49EB58C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对驾驶与驾驶证载明的准驾车型不相符合的车辆的处罚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5161449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5C37A10C">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281CAB59">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中华人民共和国道路交通安全法实施条例》第一百零四条动车驾驶人有下列行为之一，又无其他机动车驾驶人即时替代驾驶的，公安机关交通管理部门除依法给予处罚外，可以将其驾驶的机动车移至不妨碍交通的地点或者有关部门指定的地点停放：</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(一)不能出示本人有效驾驶证的；</w:t>
            </w:r>
          </w:p>
          <w:p w14:paraId="6860DF1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(二)驾驶的机动车与驾驶证载明的准驾车型不符的；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(三)饮酒、服用国家管制的精神药品或者麻醉药品、患有妨碍安全驾驶的疾病，或者过度疲劳仍继续驾驶的；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(四)学习驾驶人员没有教练人员随车指导单独驾驶的。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《山西省实施办法》第八十九条 未取得机动车驾驶证，机动车驾驶证被吊销或者被暂扣期间，驾驶低速载货汽车、三轮汽车、拖拉机或者摩托车的，处三百元罚款，可以并处十五日以下拘留；驾驶其他机动车的，处一千元以上二千元以下罚款，可以并处十五日以下拘留。 驾驶证被注销期间驾驶机动车，或者驾驶与准驾车型不符的，参照前款规定从轻处罚。</w:t>
            </w:r>
          </w:p>
        </w:tc>
        <w:tc>
          <w:tcPr>
            <w:tcW w:w="1253" w:type="dxa"/>
            <w:tcBorders>
              <w:top w:val="single" w:color="000000" w:sz="4" w:space="0"/>
              <w:left w:val="single" w:color="000000" w:sz="4" w:space="0"/>
              <w:bottom w:val="single" w:color="000000" w:sz="4" w:space="0"/>
              <w:right w:val="single" w:color="000000" w:sz="4" w:space="0"/>
            </w:tcBorders>
            <w:vAlign w:val="center"/>
          </w:tcPr>
          <w:p w14:paraId="5EF8EED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08B7AED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1E4DC0E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4E49949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28E25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1231FD2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68</w:t>
            </w:r>
          </w:p>
        </w:tc>
        <w:tc>
          <w:tcPr>
            <w:tcW w:w="1356" w:type="dxa"/>
            <w:tcBorders>
              <w:top w:val="single" w:color="000000" w:sz="4" w:space="0"/>
              <w:left w:val="single" w:color="000000" w:sz="4" w:space="0"/>
              <w:bottom w:val="single" w:color="000000" w:sz="4" w:space="0"/>
              <w:right w:val="single" w:color="000000" w:sz="4" w:space="0"/>
            </w:tcBorders>
            <w:vAlign w:val="center"/>
          </w:tcPr>
          <w:p w14:paraId="4C48102D">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7F8F4A6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对组织淫秽表演的处罚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242B5B6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77E719EB">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4AF3474B">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《中华人民共和国治安管理处罚法》第六十九条有下列行为之一的，处十日以上十五日以下拘留，并处五百元以上一千元以下罚款</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(一)组织播放淫秽音像的；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(二)组织或者进行淫秽表演的；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(三)参与聚众淫乱活动的。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明知他人从事前款活动，为其提供条件的，依照前款的规定处罚</w:t>
            </w:r>
          </w:p>
          <w:p w14:paraId="320CF14D">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355F24E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2AF946E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5078EBD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2F89DEA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69765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5420E57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69</w:t>
            </w:r>
          </w:p>
        </w:tc>
        <w:tc>
          <w:tcPr>
            <w:tcW w:w="1356" w:type="dxa"/>
            <w:tcBorders>
              <w:top w:val="single" w:color="000000" w:sz="4" w:space="0"/>
              <w:left w:val="single" w:color="000000" w:sz="4" w:space="0"/>
              <w:bottom w:val="single" w:color="000000" w:sz="4" w:space="0"/>
              <w:right w:val="single" w:color="000000" w:sz="4" w:space="0"/>
            </w:tcBorders>
            <w:vAlign w:val="center"/>
          </w:tcPr>
          <w:p w14:paraId="6344DB2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2C50331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对赌博的处罚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2AC4EB2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0AED61BE">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34892D9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治安管理处罚法》第七十条以营利为目的，为赌博提供条件的，或者参与赌博赌资较大的，处五日以下拘留或者五百元以下罚款；情节严重的，处十日以上十五日以下拘留，并处五百元以上三千元以下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39CF81F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6FA0F8A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7093C72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6AF0143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214FC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4869AA8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70</w:t>
            </w:r>
          </w:p>
        </w:tc>
        <w:tc>
          <w:tcPr>
            <w:tcW w:w="1356" w:type="dxa"/>
            <w:tcBorders>
              <w:top w:val="single" w:color="000000" w:sz="4" w:space="0"/>
              <w:left w:val="single" w:color="000000" w:sz="4" w:space="0"/>
              <w:bottom w:val="single" w:color="000000" w:sz="4" w:space="0"/>
              <w:right w:val="single" w:color="000000" w:sz="4" w:space="0"/>
            </w:tcBorders>
            <w:vAlign w:val="center"/>
          </w:tcPr>
          <w:p w14:paraId="5DE5955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4E4BBFF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对非法生产、销售人民警察制式服装及其标志的处罚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61E50E6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27C275F0">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30115A3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人民警察制式服装及其标志管理规定》第十四条单位或者个人非法生产、销售人民警察制式服装及其标志的，由县级以上公安机关没收非法生产、销售的人民警察制式服装及其标志；对单位直接负责的主管人员和直接责任人员或者个人处十五日以下拘留，可以并处违法所得五倍以下罚款；情节严重，构成犯罪的，依法追究刑事责任。</w:t>
            </w:r>
          </w:p>
        </w:tc>
        <w:tc>
          <w:tcPr>
            <w:tcW w:w="1253" w:type="dxa"/>
            <w:tcBorders>
              <w:top w:val="single" w:color="000000" w:sz="4" w:space="0"/>
              <w:left w:val="single" w:color="000000" w:sz="4" w:space="0"/>
              <w:bottom w:val="single" w:color="000000" w:sz="4" w:space="0"/>
              <w:right w:val="single" w:color="000000" w:sz="4" w:space="0"/>
            </w:tcBorders>
            <w:vAlign w:val="center"/>
          </w:tcPr>
          <w:p w14:paraId="3F430C1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34193A2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614BFE4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6058E72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6C4B2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1DB7E34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71</w:t>
            </w:r>
          </w:p>
        </w:tc>
        <w:tc>
          <w:tcPr>
            <w:tcW w:w="1356" w:type="dxa"/>
            <w:tcBorders>
              <w:top w:val="single" w:color="000000" w:sz="4" w:space="0"/>
              <w:left w:val="single" w:color="000000" w:sz="4" w:space="0"/>
              <w:bottom w:val="single" w:color="000000" w:sz="4" w:space="0"/>
              <w:right w:val="single" w:color="000000" w:sz="4" w:space="0"/>
            </w:tcBorders>
            <w:vAlign w:val="center"/>
          </w:tcPr>
          <w:p w14:paraId="745218C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4B569C8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非法持有、使用人民警察制式服装及其标志</w:t>
            </w:r>
          </w:p>
        </w:tc>
        <w:tc>
          <w:tcPr>
            <w:tcW w:w="1378" w:type="dxa"/>
            <w:tcBorders>
              <w:top w:val="single" w:color="000000" w:sz="4" w:space="0"/>
              <w:left w:val="single" w:color="000000" w:sz="4" w:space="0"/>
              <w:bottom w:val="single" w:color="000000" w:sz="4" w:space="0"/>
              <w:right w:val="single" w:color="000000" w:sz="4" w:space="0"/>
            </w:tcBorders>
            <w:vAlign w:val="center"/>
          </w:tcPr>
          <w:p w14:paraId="4B51C16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3248080E">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6876F59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《人民警察制式服装及其标志管理规定》第十六条 单位或者个人非法持有、使用人民警察制式服装及其标志的，由县级以上公安机关没收非法持有、使用的人民警察制式服装及其标志，处一千元以下罚款，并可对单位直接负责的主管人员和直接责任人员或者个人处十日以下拘留；构成犯罪的，依法追究刑事责任。</w:t>
            </w:r>
          </w:p>
        </w:tc>
        <w:tc>
          <w:tcPr>
            <w:tcW w:w="1253" w:type="dxa"/>
            <w:tcBorders>
              <w:top w:val="single" w:color="000000" w:sz="4" w:space="0"/>
              <w:left w:val="single" w:color="000000" w:sz="4" w:space="0"/>
              <w:bottom w:val="single" w:color="000000" w:sz="4" w:space="0"/>
              <w:right w:val="single" w:color="000000" w:sz="4" w:space="0"/>
            </w:tcBorders>
            <w:vAlign w:val="center"/>
          </w:tcPr>
          <w:p w14:paraId="3C275FD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252C9C5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0183129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55F0737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30CD1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35FCAD5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72</w:t>
            </w:r>
          </w:p>
        </w:tc>
        <w:tc>
          <w:tcPr>
            <w:tcW w:w="1356" w:type="dxa"/>
            <w:tcBorders>
              <w:top w:val="single" w:color="000000" w:sz="4" w:space="0"/>
              <w:left w:val="single" w:color="000000" w:sz="4" w:space="0"/>
              <w:bottom w:val="single" w:color="000000" w:sz="4" w:space="0"/>
              <w:right w:val="single" w:color="000000" w:sz="4" w:space="0"/>
            </w:tcBorders>
            <w:vAlign w:val="center"/>
          </w:tcPr>
          <w:p w14:paraId="66C63D7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5514C76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对生产、销售仿制警用制式服装、标志的处罚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2083042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039CFC3F">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047933F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人民警察制式服装及其标志管理规定》第十七条生产、销售与人民警察制式服装及其标志相仿并足以造成混淆的服装或者标志的，由县级以上公安机关责令停止非法生产或者销售，处警告或者五千元以上一万元以下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653BF70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0B87586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60A7DBA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2812E17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62CF2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33785B8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73</w:t>
            </w:r>
          </w:p>
        </w:tc>
        <w:tc>
          <w:tcPr>
            <w:tcW w:w="1356" w:type="dxa"/>
            <w:tcBorders>
              <w:top w:val="single" w:color="000000" w:sz="4" w:space="0"/>
              <w:left w:val="single" w:color="000000" w:sz="4" w:space="0"/>
              <w:bottom w:val="single" w:color="000000" w:sz="4" w:space="0"/>
              <w:right w:val="single" w:color="000000" w:sz="4" w:space="0"/>
            </w:tcBorders>
            <w:vAlign w:val="center"/>
          </w:tcPr>
          <w:p w14:paraId="101036B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5109EBD7">
            <w:pPr>
              <w:jc w:val="center"/>
              <w:rPr>
                <w:rFonts w:hint="eastAsia" w:ascii="仿宋" w:hAnsi="仿宋" w:eastAsia="仿宋" w:cs="仿宋"/>
                <w:color w:val="444444"/>
                <w:sz w:val="15"/>
                <w:szCs w:val="15"/>
                <w:shd w:val="clear" w:color="auto" w:fill="FFFFFF"/>
              </w:rPr>
            </w:pPr>
            <w:r>
              <w:rPr>
                <w:rFonts w:hint="eastAsia" w:ascii="仿宋" w:hAnsi="仿宋" w:eastAsia="仿宋" w:cs="仿宋"/>
                <w:color w:val="444444"/>
                <w:sz w:val="15"/>
                <w:szCs w:val="15"/>
                <w:shd w:val="clear" w:color="auto" w:fill="FFFFFF"/>
              </w:rPr>
              <w:t>对穿着、佩带仿制警用制式服装、标志的处罚</w:t>
            </w:r>
          </w:p>
          <w:p w14:paraId="612E436C">
            <w:pPr>
              <w:jc w:val="center"/>
              <w:rPr>
                <w:rFonts w:hint="eastAsia" w:ascii="仿宋" w:hAnsi="仿宋" w:eastAsia="仿宋" w:cs="仿宋"/>
                <w:b w:val="0"/>
                <w:i w:val="0"/>
                <w:color w:val="000000"/>
                <w:sz w:val="15"/>
                <w:szCs w:val="15"/>
                <w:u w:val="none"/>
                <w:lang w:eastAsia="zh-CN"/>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1DADC1C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53336043">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782364D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《人民警察制式服装及其标志管理规定》第十八条穿着和佩带与人民警察制式服装及其标志相仿并足以造成混淆的服装或者标志的，由县级以上公安机关责令改正，处警告或者一千元以下罚款。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53D284F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015D54C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321A7CD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245EC4D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0FE0E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46FD755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74</w:t>
            </w:r>
          </w:p>
        </w:tc>
        <w:tc>
          <w:tcPr>
            <w:tcW w:w="1356" w:type="dxa"/>
            <w:tcBorders>
              <w:top w:val="single" w:color="000000" w:sz="4" w:space="0"/>
              <w:left w:val="single" w:color="000000" w:sz="4" w:space="0"/>
              <w:bottom w:val="single" w:color="000000" w:sz="4" w:space="0"/>
              <w:right w:val="single" w:color="000000" w:sz="4" w:space="0"/>
            </w:tcBorders>
            <w:vAlign w:val="center"/>
          </w:tcPr>
          <w:p w14:paraId="2CE38C3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3FE6A50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对侮辱、体罚、殴打、非法搜查、拘禁劳动者的处罚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11F9DFC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6263E22A">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0B1E0B50">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《中华人民共和国劳动法》第九十六条用人单位有下列行为之一，由公安机关对责任人员处以15日以下拘留、罚款或者警告；构成犯罪的，对责任人员依法追究刑事责任：</w:t>
            </w:r>
          </w:p>
          <w:p w14:paraId="6FAB059D">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（一）以暴力、威胁或者非法限制人身自由的手段强迫劳动的；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（二）侮辱、体罚、殴打、非法搜查和拘禁劳动者的。</w:t>
            </w:r>
          </w:p>
        </w:tc>
        <w:tc>
          <w:tcPr>
            <w:tcW w:w="1253" w:type="dxa"/>
            <w:tcBorders>
              <w:top w:val="single" w:color="000000" w:sz="4" w:space="0"/>
              <w:left w:val="single" w:color="000000" w:sz="4" w:space="0"/>
              <w:bottom w:val="single" w:color="000000" w:sz="4" w:space="0"/>
              <w:right w:val="single" w:color="000000" w:sz="4" w:space="0"/>
            </w:tcBorders>
            <w:vAlign w:val="center"/>
          </w:tcPr>
          <w:p w14:paraId="341F63E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180AE5C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3DC33B0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40E4A1A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5437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4C66DB4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75</w:t>
            </w:r>
          </w:p>
        </w:tc>
        <w:tc>
          <w:tcPr>
            <w:tcW w:w="1356" w:type="dxa"/>
            <w:tcBorders>
              <w:top w:val="single" w:color="000000" w:sz="4" w:space="0"/>
              <w:left w:val="single" w:color="000000" w:sz="4" w:space="0"/>
              <w:bottom w:val="single" w:color="000000" w:sz="4" w:space="0"/>
              <w:right w:val="single" w:color="000000" w:sz="4" w:space="0"/>
            </w:tcBorders>
            <w:vAlign w:val="center"/>
          </w:tcPr>
          <w:p w14:paraId="6504F85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0D7B417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对侮辱国旗的处罚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703F4E4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6D5A2E8A">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6E6DAB3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国旗法》第十九条在公众场合故意以焚烧、毁损、涂划、玷污、践踏等方式侮辱中华人民共和国国旗的，依法追究刑事责任；情节较轻的，参照治安管理处罚条例的处罚规定，由公安机关处以十五日以下拘留。</w:t>
            </w:r>
          </w:p>
        </w:tc>
        <w:tc>
          <w:tcPr>
            <w:tcW w:w="1253" w:type="dxa"/>
            <w:tcBorders>
              <w:top w:val="single" w:color="000000" w:sz="4" w:space="0"/>
              <w:left w:val="single" w:color="000000" w:sz="4" w:space="0"/>
              <w:bottom w:val="single" w:color="000000" w:sz="4" w:space="0"/>
              <w:right w:val="single" w:color="000000" w:sz="4" w:space="0"/>
            </w:tcBorders>
            <w:vAlign w:val="center"/>
          </w:tcPr>
          <w:p w14:paraId="77DD9B0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547AEC6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10702D0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646787C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43570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01599CFD">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76</w:t>
            </w:r>
          </w:p>
        </w:tc>
        <w:tc>
          <w:tcPr>
            <w:tcW w:w="1356" w:type="dxa"/>
            <w:tcBorders>
              <w:top w:val="single" w:color="000000" w:sz="4" w:space="0"/>
              <w:left w:val="single" w:color="000000" w:sz="4" w:space="0"/>
              <w:bottom w:val="single" w:color="000000" w:sz="4" w:space="0"/>
              <w:right w:val="single" w:color="000000" w:sz="4" w:space="0"/>
            </w:tcBorders>
            <w:vAlign w:val="center"/>
          </w:tcPr>
          <w:p w14:paraId="182B730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330052E0">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对强迫交易的处罚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7D52DB4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041C9521">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0CA33D3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《中华人民共和国治安管理处罚法》第四十六条　强买强卖商品，强迫他人提供服务或者强迫他人接受服务的，处五日以上十日以下拘留，并处二百元以上五百元以下罚款；情节较轻的，处五日以下拘留或者五百元以下罚款。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7478D49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1D3C311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7EFD8E1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0EEAE23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5359D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1A339F7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77</w:t>
            </w:r>
          </w:p>
        </w:tc>
        <w:tc>
          <w:tcPr>
            <w:tcW w:w="1356" w:type="dxa"/>
            <w:tcBorders>
              <w:top w:val="single" w:color="000000" w:sz="4" w:space="0"/>
              <w:left w:val="single" w:color="000000" w:sz="4" w:space="0"/>
              <w:bottom w:val="single" w:color="000000" w:sz="4" w:space="0"/>
              <w:right w:val="single" w:color="000000" w:sz="4" w:space="0"/>
            </w:tcBorders>
            <w:vAlign w:val="center"/>
          </w:tcPr>
          <w:p w14:paraId="7D4A9A60">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3414E05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对擅自举办群众性文化体育活动的处罚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3FE1633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065222C3">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1F4042A9">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群众性文化体育活动治安管理办法》第十四条未经公安机关许可擅自举办活动的，以及违反本办法第十一条第一款的，公安机关应当责令其立即停止活动，并对举办者和场地管理者分别处一千元以下罚款；对经营性活动没有违法所得的，处五千元以下罚款；有违法所得的，处一万五千元以下罚款，并依法没收非法财物和违法所得。 对拒不停止的，公安机关强行予以解散并按前款规定加倍处罚款。</w:t>
            </w:r>
          </w:p>
          <w:p w14:paraId="796B17F9">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1D75E2C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755F8E2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6D5446D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43E17BF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1BCC4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4C18BC4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78</w:t>
            </w:r>
          </w:p>
        </w:tc>
        <w:tc>
          <w:tcPr>
            <w:tcW w:w="1356" w:type="dxa"/>
            <w:tcBorders>
              <w:top w:val="single" w:color="000000" w:sz="4" w:space="0"/>
              <w:left w:val="single" w:color="000000" w:sz="4" w:space="0"/>
              <w:bottom w:val="single" w:color="000000" w:sz="4" w:space="0"/>
              <w:right w:val="single" w:color="000000" w:sz="4" w:space="0"/>
            </w:tcBorders>
            <w:vAlign w:val="center"/>
          </w:tcPr>
          <w:p w14:paraId="41CF6E5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7159738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对举办群众性体育活动造成治安事故的处罚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1CC0849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54AB93F7">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4449F27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群众性文化体育活动治安管理办法》第十六条因举办者或者场地管理者失职等原因造成治安事故的，公安机关应当对其负责人和事故主要责任人处一万元以下罚款，法律、法规另有规定的，按有关规定执行；构成犯罪的，依法追究刑事责任。</w:t>
            </w:r>
          </w:p>
        </w:tc>
        <w:tc>
          <w:tcPr>
            <w:tcW w:w="1253" w:type="dxa"/>
            <w:tcBorders>
              <w:top w:val="single" w:color="000000" w:sz="4" w:space="0"/>
              <w:left w:val="single" w:color="000000" w:sz="4" w:space="0"/>
              <w:bottom w:val="single" w:color="000000" w:sz="4" w:space="0"/>
              <w:right w:val="single" w:color="000000" w:sz="4" w:space="0"/>
            </w:tcBorders>
            <w:vAlign w:val="center"/>
          </w:tcPr>
          <w:p w14:paraId="5E9D396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21B1FD1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7C97BAF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77ABC0A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5FE5E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38D3F95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79</w:t>
            </w:r>
          </w:p>
        </w:tc>
        <w:tc>
          <w:tcPr>
            <w:tcW w:w="1356" w:type="dxa"/>
            <w:tcBorders>
              <w:top w:val="single" w:color="000000" w:sz="4" w:space="0"/>
              <w:left w:val="single" w:color="000000" w:sz="4" w:space="0"/>
              <w:bottom w:val="single" w:color="000000" w:sz="4" w:space="0"/>
              <w:right w:val="single" w:color="000000" w:sz="4" w:space="0"/>
            </w:tcBorders>
            <w:vAlign w:val="center"/>
          </w:tcPr>
          <w:p w14:paraId="3B75A5C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4FD0B2B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对未经审核变更保安服务公司法人代表的处罚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4B75E2E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62BD1925">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707A1F22">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《保安服务管理条例》（国务院令第564号）第四十二条保安从业单位有下列情形之一的，责令限期改正，给予警告；情节严重的，并处1万元以上5万元以下的罚款；有违法所得的，没收违法所得：</w:t>
            </w:r>
          </w:p>
          <w:p w14:paraId="0DCAF65F">
            <w:pPr>
              <w:numPr>
                <w:ilvl w:val="0"/>
                <w:numId w:val="2"/>
              </w:num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保安服务公司法定代表人变更未经公安机关审核的；</w:t>
            </w:r>
          </w:p>
          <w:p w14:paraId="65741793">
            <w:pPr>
              <w:numPr>
                <w:ilvl w:val="0"/>
                <w:numId w:val="2"/>
              </w:num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未按照本条例的规定进行备案或者撤销备案的；</w:t>
            </w:r>
          </w:p>
          <w:p w14:paraId="54E07295">
            <w:pPr>
              <w:numPr>
                <w:ilvl w:val="0"/>
                <w:numId w:val="2"/>
              </w:num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自行招用保安员的单位在本单位以外或者物业管理区域以外开展保安服务的；</w:t>
            </w:r>
          </w:p>
          <w:p w14:paraId="084C0BB9">
            <w:pPr>
              <w:numPr>
                <w:ilvl w:val="0"/>
                <w:numId w:val="2"/>
              </w:num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招用不符合本条例规定条件的人员担任保安员的；</w:t>
            </w:r>
          </w:p>
          <w:p w14:paraId="28F1F64F">
            <w:pPr>
              <w:numPr>
                <w:ilvl w:val="0"/>
                <w:numId w:val="2"/>
              </w:num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保安服务公司未对客户单位要求提供的保安服务的合法性进行核查的，或者未将违法的保安服务要求向公安机关报告的；</w:t>
            </w:r>
          </w:p>
          <w:p w14:paraId="3EC1A9C9">
            <w:pPr>
              <w:numPr>
                <w:ilvl w:val="0"/>
                <w:numId w:val="2"/>
              </w:num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保安服务公司未按照本条例的规定签订、留存保安服务合同的；</w:t>
            </w:r>
          </w:p>
          <w:p w14:paraId="745A034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（七）未按照本条例的规定留存保安服务中形成的监控影像资料、报警记录的。</w:t>
            </w:r>
          </w:p>
        </w:tc>
        <w:tc>
          <w:tcPr>
            <w:tcW w:w="1253" w:type="dxa"/>
            <w:tcBorders>
              <w:top w:val="single" w:color="000000" w:sz="4" w:space="0"/>
              <w:left w:val="single" w:color="000000" w:sz="4" w:space="0"/>
              <w:bottom w:val="single" w:color="000000" w:sz="4" w:space="0"/>
              <w:right w:val="single" w:color="000000" w:sz="4" w:space="0"/>
            </w:tcBorders>
            <w:vAlign w:val="center"/>
          </w:tcPr>
          <w:p w14:paraId="31E55DB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09336B7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1D8851B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5AFC329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3B4E6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1B07F3E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80</w:t>
            </w:r>
          </w:p>
        </w:tc>
        <w:tc>
          <w:tcPr>
            <w:tcW w:w="1356" w:type="dxa"/>
            <w:tcBorders>
              <w:top w:val="single" w:color="000000" w:sz="4" w:space="0"/>
              <w:left w:val="single" w:color="000000" w:sz="4" w:space="0"/>
              <w:bottom w:val="single" w:color="000000" w:sz="4" w:space="0"/>
              <w:right w:val="single" w:color="000000" w:sz="4" w:space="0"/>
            </w:tcBorders>
            <w:vAlign w:val="center"/>
          </w:tcPr>
          <w:p w14:paraId="464BFBB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4A7661F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对保安从业单位泄露保密信息的处罚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56E9DE6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26EF0DA7">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16563BC9">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保安服务管理条例》（国务院令第564号）第四十三条第一款保安从业单位有下列情形之一的，责令限期改正，处2万元以上10万元以下的罚款；违反治安管理的，依法给予治安管理处罚；构成犯罪的，依法追究直接负责的主管人员和其他直接责任人员的刑事责任：</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（一）泄露在保安服务中获知的国家秘密、商业秘密以及客户单位明确要求保密的信息的； 　　</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（二）使用监控设备侵犯他人合法权益或者个人隐私的；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（三）删改或者扩散保安服务中形成的监控影像资料、报警记录的；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（四）指使、纵容保安员阻碍依法执行公务、参与追索债务、采用暴力或者以暴力相威胁的手段处置纠纷的；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（五）对保安员疏于管理、教育和培训，发生保安员违法犯罪案件，造成严重后果的 《公安机关实施保安服务管理条例办法》第四十五条保安服务公司有下列情形之一，造成严重后果的，除依照《条例》第四十三条规定处罚外，发证公安机关可以依据《中华人民共和国治安管理处罚法》第五十四条第三款的规定，吊销保安服务许可证：</w:t>
            </w:r>
          </w:p>
          <w:p w14:paraId="6F24208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（一）泄露在保安服务中获知的国家秘密； 　　</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（二）指使、纵容保安员阻碍依法执行公务、参与追索债务、采用暴力或者以暴力相威胁的手段处置纠纷；</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（三）其他严重违法犯罪行为</w:t>
            </w:r>
          </w:p>
        </w:tc>
        <w:tc>
          <w:tcPr>
            <w:tcW w:w="1253" w:type="dxa"/>
            <w:tcBorders>
              <w:top w:val="single" w:color="000000" w:sz="4" w:space="0"/>
              <w:left w:val="single" w:color="000000" w:sz="4" w:space="0"/>
              <w:bottom w:val="single" w:color="000000" w:sz="4" w:space="0"/>
              <w:right w:val="single" w:color="000000" w:sz="4" w:space="0"/>
            </w:tcBorders>
            <w:vAlign w:val="center"/>
          </w:tcPr>
          <w:p w14:paraId="77CBF6E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023F2C4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175B49F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4EF5B88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77F2C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3FA0AEB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81</w:t>
            </w:r>
          </w:p>
        </w:tc>
        <w:tc>
          <w:tcPr>
            <w:tcW w:w="1356" w:type="dxa"/>
            <w:tcBorders>
              <w:top w:val="single" w:color="000000" w:sz="4" w:space="0"/>
              <w:left w:val="single" w:color="000000" w:sz="4" w:space="0"/>
              <w:bottom w:val="single" w:color="000000" w:sz="4" w:space="0"/>
              <w:right w:val="single" w:color="000000" w:sz="4" w:space="0"/>
            </w:tcBorders>
            <w:vAlign w:val="center"/>
          </w:tcPr>
          <w:p w14:paraId="1217BFA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6EF37F3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对承办者擅自变更大型群众性活动的时间、地点、内容的处罚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78084AA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482A6B71">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1E9557D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山西省大型群众性活动安全管理办法》第三十八条承办者擅自变更大型群众性活动的时间、地点、内容或者擅自扩大大型群众性活动的举办规模的，由公安机关责令停止活动，并处1万元以上2万元以下罚款；有违法所得的，没收违法所得。情节较重的，由公安机关责令停止活动，并处2万元以上5万元以下罚款；有违法所得的，没收违法所得。</w:t>
            </w:r>
          </w:p>
        </w:tc>
        <w:tc>
          <w:tcPr>
            <w:tcW w:w="1253" w:type="dxa"/>
            <w:tcBorders>
              <w:top w:val="single" w:color="000000" w:sz="4" w:space="0"/>
              <w:left w:val="single" w:color="000000" w:sz="4" w:space="0"/>
              <w:bottom w:val="single" w:color="000000" w:sz="4" w:space="0"/>
              <w:right w:val="single" w:color="000000" w:sz="4" w:space="0"/>
            </w:tcBorders>
            <w:vAlign w:val="center"/>
          </w:tcPr>
          <w:p w14:paraId="027B3AF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31CCF94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4B0AFF0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413EE34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76680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2A1781B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82</w:t>
            </w:r>
          </w:p>
        </w:tc>
        <w:tc>
          <w:tcPr>
            <w:tcW w:w="1356" w:type="dxa"/>
            <w:tcBorders>
              <w:top w:val="single" w:color="000000" w:sz="4" w:space="0"/>
              <w:left w:val="single" w:color="000000" w:sz="4" w:space="0"/>
              <w:bottom w:val="single" w:color="000000" w:sz="4" w:space="0"/>
              <w:right w:val="single" w:color="000000" w:sz="4" w:space="0"/>
            </w:tcBorders>
            <w:vAlign w:val="center"/>
          </w:tcPr>
          <w:p w14:paraId="2967DEF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223B73A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对保安员扣押、没收他人证件、财物的处罚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7878F2C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3EC9D706">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6432471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《保安服务管理条例》（国务院令第564号） 第四十五条第一款保安员有下列行为之一的，由公安机关予以训诫；情节严重的，吊销其保安员证；违反治安管理的，依法给予治安管理处罚；构成犯罪的，依法追究刑事责任：</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（一）限制他人人身自由、搜查他人身体或者侮辱、殴打他人的；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（二）扣押、没收他人证件、财物的；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（三）阻碍依法执行公务的；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（四）参与追索债务、采用暴力或者以暴力相威胁的手段处置纠纷的；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（五）删改或者扩散保安服务中形成的监控影像资料、报警记录的；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（六）侵犯个人隐私或者泄露在保安服务中获知的国家秘密、商业秘密以及客户单位明确要求保密的信息的；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（七）有违反法律、行政法规的其他行为的。</w:t>
            </w:r>
          </w:p>
        </w:tc>
        <w:tc>
          <w:tcPr>
            <w:tcW w:w="1253" w:type="dxa"/>
            <w:tcBorders>
              <w:top w:val="single" w:color="000000" w:sz="4" w:space="0"/>
              <w:left w:val="single" w:color="000000" w:sz="4" w:space="0"/>
              <w:bottom w:val="single" w:color="000000" w:sz="4" w:space="0"/>
              <w:right w:val="single" w:color="000000" w:sz="4" w:space="0"/>
            </w:tcBorders>
            <w:vAlign w:val="center"/>
          </w:tcPr>
          <w:p w14:paraId="2451B09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1DC9E7B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292ACF9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402D882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32798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1227E78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83</w:t>
            </w:r>
          </w:p>
        </w:tc>
        <w:tc>
          <w:tcPr>
            <w:tcW w:w="1356" w:type="dxa"/>
            <w:tcBorders>
              <w:top w:val="single" w:color="000000" w:sz="4" w:space="0"/>
              <w:left w:val="single" w:color="000000" w:sz="4" w:space="0"/>
              <w:bottom w:val="single" w:color="000000" w:sz="4" w:space="0"/>
              <w:right w:val="single" w:color="000000" w:sz="4" w:space="0"/>
            </w:tcBorders>
            <w:vAlign w:val="center"/>
          </w:tcPr>
          <w:p w14:paraId="473F5F7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288D53E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对未按规定进行保安员培训的处罚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698FC54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3C829018">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43AC107E">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保安服务管理条例》（国务院令第564号）第四十七条保安培训单位未按照保安员培训教学大纲的规定进行培训的，责令限期改正，给予警告；情节严重的，并处1万元以上5万元以下的罚款；以保安培训为名进行诈骗活动的，依法给予治安管理处罚；构成犯罪的，依法追究刑事责任。</w:t>
            </w:r>
          </w:p>
          <w:p w14:paraId="2BADE60E">
            <w:pPr>
              <w:jc w:val="center"/>
              <w:rPr>
                <w:rFonts w:hint="eastAsia" w:ascii="仿宋" w:hAnsi="仿宋" w:eastAsia="仿宋" w:cs="仿宋"/>
                <w:color w:val="000000"/>
                <w:sz w:val="15"/>
                <w:szCs w:val="15"/>
                <w:shd w:val="clear" w:color="auto" w:fill="FFFFFF"/>
              </w:rPr>
            </w:pPr>
          </w:p>
          <w:p w14:paraId="211A5847">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5A28F92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5CA7D89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769E43E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7CAF074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5EB2F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32A3649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84</w:t>
            </w:r>
          </w:p>
        </w:tc>
        <w:tc>
          <w:tcPr>
            <w:tcW w:w="1356" w:type="dxa"/>
            <w:tcBorders>
              <w:top w:val="single" w:color="000000" w:sz="4" w:space="0"/>
              <w:left w:val="single" w:color="000000" w:sz="4" w:space="0"/>
              <w:bottom w:val="single" w:color="000000" w:sz="4" w:space="0"/>
              <w:right w:val="single" w:color="000000" w:sz="4" w:space="0"/>
            </w:tcBorders>
            <w:vAlign w:val="center"/>
          </w:tcPr>
          <w:p w14:paraId="0EB060C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4AD586FB">
            <w:pPr>
              <w:jc w:val="center"/>
              <w:rPr>
                <w:rFonts w:hint="eastAsia" w:ascii="仿宋" w:hAnsi="仿宋" w:eastAsia="仿宋" w:cs="仿宋"/>
                <w:sz w:val="15"/>
                <w:szCs w:val="15"/>
              </w:rPr>
            </w:pPr>
            <w:r>
              <w:rPr>
                <w:rFonts w:hint="eastAsia" w:ascii="仿宋" w:hAnsi="仿宋" w:eastAsia="仿宋" w:cs="仿宋"/>
                <w:color w:val="444444"/>
                <w:sz w:val="15"/>
                <w:szCs w:val="15"/>
                <w:shd w:val="clear" w:color="auto" w:fill="FFFFFF"/>
              </w:rPr>
              <w:t>对未经公安机关安全许可擅自举办大型群众性活动的的处罚</w:t>
            </w:r>
          </w:p>
          <w:p w14:paraId="2AFF032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对承办者以欺骗、贿赂等不正当手段取得大型群众性活动许可的的处罚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6C708AA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374EA602">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07AC335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山西省大型群众性活动安全管理办法》第三十九条未经公安机关安全许可擅自举办大型群众性活动的，由公安机关予以取缔，经营性活动没有违法所得的，对承办者处10万元以上20万元以下罚款，对场地管理者处1万元以上2万元以下罚款；经营性活动有违法所得或者造成严重后果的，对承办者处20万元以上30万元以下罚款，对场地管理者处2万元以上3万元以下罚款，并依法没收非法财物和违法所得。 承办者以欺骗、贿赂等不正当手段取得大型群众性活动许可的，由公安机关对承办者处2万元以上5万元以下罚款，有违法所得的，没收违法所得。</w:t>
            </w:r>
          </w:p>
        </w:tc>
        <w:tc>
          <w:tcPr>
            <w:tcW w:w="1253" w:type="dxa"/>
            <w:tcBorders>
              <w:top w:val="single" w:color="000000" w:sz="4" w:space="0"/>
              <w:left w:val="single" w:color="000000" w:sz="4" w:space="0"/>
              <w:bottom w:val="single" w:color="000000" w:sz="4" w:space="0"/>
              <w:right w:val="single" w:color="000000" w:sz="4" w:space="0"/>
            </w:tcBorders>
            <w:vAlign w:val="center"/>
          </w:tcPr>
          <w:p w14:paraId="1342F89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122A0EE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04267F1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2C0022E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16EB3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73ECACC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85</w:t>
            </w:r>
          </w:p>
        </w:tc>
        <w:tc>
          <w:tcPr>
            <w:tcW w:w="1356" w:type="dxa"/>
            <w:tcBorders>
              <w:top w:val="single" w:color="000000" w:sz="4" w:space="0"/>
              <w:left w:val="single" w:color="000000" w:sz="4" w:space="0"/>
              <w:bottom w:val="single" w:color="000000" w:sz="4" w:space="0"/>
              <w:right w:val="single" w:color="000000" w:sz="4" w:space="0"/>
            </w:tcBorders>
            <w:vAlign w:val="center"/>
          </w:tcPr>
          <w:p w14:paraId="65A390B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5032C81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对承办者发售门票或者发放工作证超过核定数量影响公共安全、可能发生安全事故的处罚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47E4C8F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12BF1D1C">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139DF32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《山西省大型群众性活动安全管理办法》第四十一条 承办者发售门票或者发放工作证超过核定数量影响公共安全、可能发生安全事故的，由公安机关责令改正或者责令停止活动，并处1万元以上3万元以下罚款；有违法所得的，没收违法所得。</w:t>
            </w:r>
          </w:p>
        </w:tc>
        <w:tc>
          <w:tcPr>
            <w:tcW w:w="1253" w:type="dxa"/>
            <w:tcBorders>
              <w:top w:val="single" w:color="000000" w:sz="4" w:space="0"/>
              <w:left w:val="single" w:color="000000" w:sz="4" w:space="0"/>
              <w:bottom w:val="single" w:color="000000" w:sz="4" w:space="0"/>
              <w:right w:val="single" w:color="000000" w:sz="4" w:space="0"/>
            </w:tcBorders>
            <w:vAlign w:val="center"/>
          </w:tcPr>
          <w:p w14:paraId="279C1E5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6AC7D23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0C8EB50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150811D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579E8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5EDDD6F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86</w:t>
            </w:r>
          </w:p>
        </w:tc>
        <w:tc>
          <w:tcPr>
            <w:tcW w:w="1356" w:type="dxa"/>
            <w:tcBorders>
              <w:top w:val="single" w:color="000000" w:sz="4" w:space="0"/>
              <w:left w:val="single" w:color="000000" w:sz="4" w:space="0"/>
              <w:bottom w:val="single" w:color="000000" w:sz="4" w:space="0"/>
              <w:right w:val="single" w:color="000000" w:sz="4" w:space="0"/>
            </w:tcBorders>
            <w:vAlign w:val="center"/>
          </w:tcPr>
          <w:p w14:paraId="2F60D28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493BA14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对非法集会、游行、示威的处罚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0049F43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516E541F">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7217A34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《中华人民共和国集会游行示威法》第二十八条第二款举行集会、游行、示威，有下列情形之一的，公安机关可以对其负责人和直接责任人员处以警告或者十五日以下拘留：</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（一）未依照本法规定申请或者申请未获许可的；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（二）未按照主管机关许可的目的、方式、标语、口号、起止时间、地点、路线进行，不听制止的。</w:t>
            </w:r>
          </w:p>
        </w:tc>
        <w:tc>
          <w:tcPr>
            <w:tcW w:w="1253" w:type="dxa"/>
            <w:tcBorders>
              <w:top w:val="single" w:color="000000" w:sz="4" w:space="0"/>
              <w:left w:val="single" w:color="000000" w:sz="4" w:space="0"/>
              <w:bottom w:val="single" w:color="000000" w:sz="4" w:space="0"/>
              <w:right w:val="single" w:color="000000" w:sz="4" w:space="0"/>
            </w:tcBorders>
            <w:vAlign w:val="center"/>
          </w:tcPr>
          <w:p w14:paraId="13BF7E4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373733B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500997B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2E973FB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443DD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101FF08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87</w:t>
            </w:r>
          </w:p>
        </w:tc>
        <w:tc>
          <w:tcPr>
            <w:tcW w:w="1356" w:type="dxa"/>
            <w:tcBorders>
              <w:top w:val="single" w:color="000000" w:sz="4" w:space="0"/>
              <w:left w:val="single" w:color="000000" w:sz="4" w:space="0"/>
              <w:bottom w:val="single" w:color="000000" w:sz="4" w:space="0"/>
              <w:right w:val="single" w:color="000000" w:sz="4" w:space="0"/>
            </w:tcBorders>
            <w:vAlign w:val="center"/>
          </w:tcPr>
          <w:p w14:paraId="02D8090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50C34B3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对超过核准数量印制、出售营业性演出门票的处罚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06B6CCF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7767BCA3">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348DA36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营业性演出条例》第五十一条第二款演出举办单位印制、出售超过核准观众数量的或者观众区域以外的营业性演出门票的，由县级以上人民政府公安部门依据各自职权责令改正，没收违法所得，并处违法所得3倍以上5倍以下的罚款；没有违法所得或者违法所得不足1万元的，并处3万元以上5万元以下的罚款；造成严重后果的，由原发证机关吊销营业性演出许可证；构成犯罪的，依法追究刑事责任。</w:t>
            </w:r>
          </w:p>
        </w:tc>
        <w:tc>
          <w:tcPr>
            <w:tcW w:w="1253" w:type="dxa"/>
            <w:tcBorders>
              <w:top w:val="single" w:color="000000" w:sz="4" w:space="0"/>
              <w:left w:val="single" w:color="000000" w:sz="4" w:space="0"/>
              <w:bottom w:val="single" w:color="000000" w:sz="4" w:space="0"/>
              <w:right w:val="single" w:color="000000" w:sz="4" w:space="0"/>
            </w:tcBorders>
            <w:vAlign w:val="center"/>
          </w:tcPr>
          <w:p w14:paraId="6D1B1A9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1A868BC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4FC250F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7264582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3B972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7EBA247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88</w:t>
            </w:r>
          </w:p>
        </w:tc>
        <w:tc>
          <w:tcPr>
            <w:tcW w:w="1356" w:type="dxa"/>
            <w:tcBorders>
              <w:top w:val="single" w:color="000000" w:sz="4" w:space="0"/>
              <w:left w:val="single" w:color="000000" w:sz="4" w:space="0"/>
              <w:bottom w:val="single" w:color="000000" w:sz="4" w:space="0"/>
              <w:right w:val="single" w:color="000000" w:sz="4" w:space="0"/>
            </w:tcBorders>
            <w:vAlign w:val="center"/>
          </w:tcPr>
          <w:p w14:paraId="52B4AD9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78C46B0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对不落实单位内部治安保卫措施的处罚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46A2E53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43159DA9">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6FAF47A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《企业事业单位内部治安保卫条例》国务院令第421号第十九条 单位违反本条例的规定，存在治安隐患的，公安机关应当责令限期整改，并处警告；单位逾期不整改，造成公民人身伤害、公私财产损失，或者严重威胁公民人身安全、公私财产安全或者公共安全的，对单位处1万元以上10万元以下的罚款，对单位主要负责人和其他直接责任人员处500元以上5000元以下的罚款，并可以建议有关组织对单位主要负责人和其他直接责任人员依法给予处分；情节严重，构成犯罪的，依法追究刑事责任。</w:t>
            </w:r>
          </w:p>
        </w:tc>
        <w:tc>
          <w:tcPr>
            <w:tcW w:w="1253" w:type="dxa"/>
            <w:tcBorders>
              <w:top w:val="single" w:color="000000" w:sz="4" w:space="0"/>
              <w:left w:val="single" w:color="000000" w:sz="4" w:space="0"/>
              <w:bottom w:val="single" w:color="000000" w:sz="4" w:space="0"/>
              <w:right w:val="single" w:color="000000" w:sz="4" w:space="0"/>
            </w:tcBorders>
            <w:vAlign w:val="center"/>
          </w:tcPr>
          <w:p w14:paraId="5076C4A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58370A9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7BE146C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44638CD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286FC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7CAA1BE0">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89</w:t>
            </w:r>
          </w:p>
        </w:tc>
        <w:tc>
          <w:tcPr>
            <w:tcW w:w="1356" w:type="dxa"/>
            <w:tcBorders>
              <w:top w:val="single" w:color="000000" w:sz="4" w:space="0"/>
              <w:left w:val="single" w:color="000000" w:sz="4" w:space="0"/>
              <w:bottom w:val="single" w:color="000000" w:sz="4" w:space="0"/>
              <w:right w:val="single" w:color="000000" w:sz="4" w:space="0"/>
            </w:tcBorders>
            <w:vAlign w:val="center"/>
          </w:tcPr>
          <w:p w14:paraId="389FD59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07B9386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对破坏集会、游行、示威的处罚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341066F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35C1DD11">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0D017BE1">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中华人民共和国集会游行示威法》第三十条扰乱、冲击或者以其他方法破坏依法举行的集会、游行、示威的，公安机关可以处以警告或者十五日以下拘留；情节严重，构成犯罪的，依照刑法有关规定追究刑事责任。</w:t>
            </w:r>
          </w:p>
          <w:p w14:paraId="4952B763">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7082B0B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125C1B4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1D0E453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48938C2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45E89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32DB986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90</w:t>
            </w:r>
          </w:p>
        </w:tc>
        <w:tc>
          <w:tcPr>
            <w:tcW w:w="1356" w:type="dxa"/>
            <w:tcBorders>
              <w:top w:val="single" w:color="000000" w:sz="4" w:space="0"/>
              <w:left w:val="single" w:color="000000" w:sz="4" w:space="0"/>
              <w:bottom w:val="single" w:color="000000" w:sz="4" w:space="0"/>
              <w:right w:val="single" w:color="000000" w:sz="4" w:space="0"/>
            </w:tcBorders>
            <w:vAlign w:val="center"/>
          </w:tcPr>
          <w:p w14:paraId="6B09BA5D">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02A63CCD">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对安全防范设施建设方案未经许可施工的处罚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11E0E86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1A886F2E">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0EFB94B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《金融机构营业场所和金库安全防范设施建设许可实施办法》公安部令第86号第十六条 违反本办法的规定，金融机构营业场所、金库安全防范设施建设方案未经批准而擅自施工的，公安机关应当责令其停止施工并按照本办法报批，同时对单位处5000元以上2万元以下罚款，对直接负责的主管人员和其他直接责任人员处200元以上1000元以下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08D41CE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575B8A9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4629247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66DE564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0C8FA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7EDDB03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91</w:t>
            </w:r>
          </w:p>
        </w:tc>
        <w:tc>
          <w:tcPr>
            <w:tcW w:w="1356" w:type="dxa"/>
            <w:tcBorders>
              <w:top w:val="single" w:color="000000" w:sz="4" w:space="0"/>
              <w:left w:val="single" w:color="000000" w:sz="4" w:space="0"/>
              <w:bottom w:val="single" w:color="000000" w:sz="4" w:space="0"/>
              <w:right w:val="single" w:color="000000" w:sz="4" w:space="0"/>
            </w:tcBorders>
            <w:vAlign w:val="center"/>
          </w:tcPr>
          <w:p w14:paraId="007CDAD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45F2A96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对未获公安许可擅自经营（旅馆）的处罚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51ACABF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46CA894A">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0189C93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《旅馆业治安管理办法》（国务院令第588号）第四条 申请开办旅馆，应经主管部门审查批准，经当地公安机关签署意见，向工商行政管理部门申请登记，领取营业执照后，方准开业。 经批准开业的旅馆，如有歇业、转业、合并、迁移、改变名称等情况，应当在工商行政管理部门办理变更登记后三日内，向当地的县、市公安局、公安分局备案。 第十五条 违反本办法第四条规定开办旅馆的，公安机关可以酌情给予</w:t>
            </w:r>
            <w:r>
              <w:rPr>
                <w:rFonts w:hint="eastAsia" w:ascii="仿宋" w:hAnsi="仿宋" w:eastAsia="仿宋" w:cs="仿宋"/>
                <w:color w:val="000000"/>
                <w:sz w:val="15"/>
                <w:szCs w:val="15"/>
                <w:shd w:val="clear" w:color="auto" w:fill="FFFFFF"/>
                <w:lang w:val="en-US" w:eastAsia="zh-CN"/>
              </w:rPr>
              <w:t>警告</w:t>
            </w:r>
            <w:r>
              <w:rPr>
                <w:rFonts w:hint="eastAsia" w:ascii="仿宋" w:hAnsi="仿宋" w:eastAsia="仿宋" w:cs="仿宋"/>
                <w:color w:val="000000"/>
                <w:sz w:val="15"/>
                <w:szCs w:val="15"/>
                <w:shd w:val="clear" w:color="auto" w:fill="FFFFFF"/>
              </w:rPr>
              <w:t>或者处以二百元以下罚款；未经登记，私自开业的，公安机关应当协助工商行政管理部门依法处理。</w:t>
            </w:r>
          </w:p>
        </w:tc>
        <w:tc>
          <w:tcPr>
            <w:tcW w:w="1253" w:type="dxa"/>
            <w:tcBorders>
              <w:top w:val="single" w:color="000000" w:sz="4" w:space="0"/>
              <w:left w:val="single" w:color="000000" w:sz="4" w:space="0"/>
              <w:bottom w:val="single" w:color="000000" w:sz="4" w:space="0"/>
              <w:right w:val="single" w:color="000000" w:sz="4" w:space="0"/>
            </w:tcBorders>
            <w:vAlign w:val="center"/>
          </w:tcPr>
          <w:p w14:paraId="371B3BC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791C823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5AE1587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160B9F2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0413D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6137BE7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92</w:t>
            </w:r>
          </w:p>
        </w:tc>
        <w:tc>
          <w:tcPr>
            <w:tcW w:w="1356" w:type="dxa"/>
            <w:tcBorders>
              <w:top w:val="single" w:color="000000" w:sz="4" w:space="0"/>
              <w:left w:val="single" w:color="000000" w:sz="4" w:space="0"/>
              <w:bottom w:val="single" w:color="000000" w:sz="4" w:space="0"/>
              <w:right w:val="single" w:color="000000" w:sz="4" w:space="0"/>
            </w:tcBorders>
            <w:vAlign w:val="center"/>
          </w:tcPr>
          <w:p w14:paraId="260BDA0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0191386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对安全防范设施建设工程未经验收投入使用的处罚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703763B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23966A33">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669455D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《金融机构营业场所和金库安全防范设施建设许可实施办法》公安部令第86号 第十七条 违反本办法的规定，在金融机构营业场所、金库安全防范设施建设工程未经验收即投入使用的，公安机关应当责令金融机构按照本办法报批，并对单位处1万元以上3万元以下罚款，对直接负责的主管人员和其他直接责任人员处200元以上1000元以下罚款。同时，可以建议其上级主管部门对直接负责的主管人员和其他直接责任人员依法给予处分；构成犯罪的，依法追究刑事责任。</w:t>
            </w:r>
          </w:p>
        </w:tc>
        <w:tc>
          <w:tcPr>
            <w:tcW w:w="1253" w:type="dxa"/>
            <w:tcBorders>
              <w:top w:val="single" w:color="000000" w:sz="4" w:space="0"/>
              <w:left w:val="single" w:color="000000" w:sz="4" w:space="0"/>
              <w:bottom w:val="single" w:color="000000" w:sz="4" w:space="0"/>
              <w:right w:val="single" w:color="000000" w:sz="4" w:space="0"/>
            </w:tcBorders>
            <w:vAlign w:val="center"/>
          </w:tcPr>
          <w:p w14:paraId="3139051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4B921DC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70D6211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42982E0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7C6A1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754B749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93</w:t>
            </w:r>
          </w:p>
        </w:tc>
        <w:tc>
          <w:tcPr>
            <w:tcW w:w="1356" w:type="dxa"/>
            <w:tcBorders>
              <w:top w:val="single" w:color="000000" w:sz="4" w:space="0"/>
              <w:left w:val="single" w:color="000000" w:sz="4" w:space="0"/>
              <w:bottom w:val="single" w:color="000000" w:sz="4" w:space="0"/>
              <w:right w:val="single" w:color="000000" w:sz="4" w:space="0"/>
            </w:tcBorders>
            <w:vAlign w:val="center"/>
          </w:tcPr>
          <w:p w14:paraId="5273F6C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08FEA05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对未经查验收购、代销、寄卖旧货的处罚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09BC88A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0DF3A56A">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7D3F28F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《旧货流通管理办法》 第三十一条 旧货经营者应当对收购和受他人委托代销、寄卖的旧货进行查验。对价值超过100元的旧货应当详细记录其基本特征、来源和去向 第五十二条违反本办法第三十一条、第三十二条、第三十七条规定的，由公安机关依法查处。对直接负责的主管人员和其他直接责任人员处以200元以上500元以下罚 款，并处经营单位3000元以上1万元以下罚款；构成犯罪的，依法追究刑事责任。</w:t>
            </w:r>
          </w:p>
        </w:tc>
        <w:tc>
          <w:tcPr>
            <w:tcW w:w="1253" w:type="dxa"/>
            <w:tcBorders>
              <w:top w:val="single" w:color="000000" w:sz="4" w:space="0"/>
              <w:left w:val="single" w:color="000000" w:sz="4" w:space="0"/>
              <w:bottom w:val="single" w:color="000000" w:sz="4" w:space="0"/>
              <w:right w:val="single" w:color="000000" w:sz="4" w:space="0"/>
            </w:tcBorders>
            <w:vAlign w:val="center"/>
          </w:tcPr>
          <w:p w14:paraId="50E5443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3842200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29452B5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6C98A8A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0066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5A10E9D0">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94</w:t>
            </w:r>
          </w:p>
        </w:tc>
        <w:tc>
          <w:tcPr>
            <w:tcW w:w="1356" w:type="dxa"/>
            <w:tcBorders>
              <w:top w:val="single" w:color="000000" w:sz="4" w:space="0"/>
              <w:left w:val="single" w:color="000000" w:sz="4" w:space="0"/>
              <w:bottom w:val="single" w:color="000000" w:sz="4" w:space="0"/>
              <w:right w:val="single" w:color="000000" w:sz="4" w:space="0"/>
            </w:tcBorders>
            <w:vAlign w:val="center"/>
          </w:tcPr>
          <w:p w14:paraId="55EFCED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25BAD85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对容留吸毒的处罚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2E88AE0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7ED35EC2">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5F22220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《中华人民共和国禁毒法》第六十一条 容留他人吸食、注射毒品或者介绍买卖毒品，构成犯罪的，依法追究刑事责任；尚不构成犯罪的，由公安机关处十日以上十五日以下拘留，可以并处三千元以下罚款；情节较轻的，处五日以下拘留或者五百元以下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362BFB5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4FB6E1D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48AFE98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2A5D5C8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4C5DC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6AF6B3C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95</w:t>
            </w:r>
          </w:p>
        </w:tc>
        <w:tc>
          <w:tcPr>
            <w:tcW w:w="1356" w:type="dxa"/>
            <w:tcBorders>
              <w:top w:val="single" w:color="000000" w:sz="4" w:space="0"/>
              <w:left w:val="single" w:color="000000" w:sz="4" w:space="0"/>
              <w:bottom w:val="single" w:color="000000" w:sz="4" w:space="0"/>
              <w:right w:val="single" w:color="000000" w:sz="4" w:space="0"/>
            </w:tcBorders>
            <w:vAlign w:val="center"/>
          </w:tcPr>
          <w:p w14:paraId="594CF24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24E29EC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对不按规定查验、登记出售、寄卖、委托出售、寄卖旧货的单位或人员信息的处罚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3BC0E2C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512A80AD">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76C6DB1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《旧货流通管理办法》 第三十二条 旧货经营者应当登记出售、寄卖及受他人委托出售、寄卖旧货的单位名称和个人的居民身份证；对委托处理旧货的单位和个人，还应当严格查验委托单位 的授权委托书及委托人的居民身份证。 第五十二条违反本办法第三十一条、第三十二条、第三十七条规定的，由公安机关依法查处。对直接负责的主管人员和其他直接责任人员处以200元以上500元以下罚 款，并处经营单位3000元以上1万元以下罚款；构成犯罪的，依法追究刑事责任。</w:t>
            </w:r>
          </w:p>
        </w:tc>
        <w:tc>
          <w:tcPr>
            <w:tcW w:w="1253" w:type="dxa"/>
            <w:tcBorders>
              <w:top w:val="single" w:color="000000" w:sz="4" w:space="0"/>
              <w:left w:val="single" w:color="000000" w:sz="4" w:space="0"/>
              <w:bottom w:val="single" w:color="000000" w:sz="4" w:space="0"/>
              <w:right w:val="single" w:color="000000" w:sz="4" w:space="0"/>
            </w:tcBorders>
            <w:vAlign w:val="center"/>
          </w:tcPr>
          <w:p w14:paraId="5B046B6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1BD3B24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08DA253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08EF6F6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6796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71C2BF1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96</w:t>
            </w:r>
          </w:p>
        </w:tc>
        <w:tc>
          <w:tcPr>
            <w:tcW w:w="1356" w:type="dxa"/>
            <w:tcBorders>
              <w:top w:val="single" w:color="000000" w:sz="4" w:space="0"/>
              <w:left w:val="single" w:color="000000" w:sz="4" w:space="0"/>
              <w:bottom w:val="single" w:color="000000" w:sz="4" w:space="0"/>
              <w:right w:val="single" w:color="000000" w:sz="4" w:space="0"/>
            </w:tcBorders>
            <w:vAlign w:val="center"/>
          </w:tcPr>
          <w:p w14:paraId="47AA9CA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061082B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对使用现金、实物交易易制毒化学品的处罚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0C8A0B1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38C1BC87">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5D62130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《易制毒化学品购销和运输管理办法》第三十六条 违反易制毒化学品管理规定，有下列行为之一的，公安机关应当给予警告，责令限期改正，处一万元以上五万元以下罚款；对违反规定购买的易制毒化学品予以没收；逾期不改正的，责令限期停产停业整顿；逾期整顿不合格的，吊销相应的许可证：</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（一）将易制毒化学品购买或运输许可证或者备案证明转借他人使用的；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（二）超出许可的品种、数量购买易制毒化学品的；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（三）销售、购买易制毒化学品的单位不记录或者不如实记录交易情况、不按规定保存交易记录或者不如实、不及时向公安机关备案销售情况的；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（四）易制毒化学品丢失、被盗、被抢后未及时报告，造成严重后果的；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（五）除个人合法购买第一类中的药品类易制毒化学品药品制剂以及第三类易制毒化学品外，使用现金或者实物进行易制毒化学品交易的；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（六）经营易制毒化学品的单位不如实或者不按时报告易制毒化学品年度经销和库存情况的。</w:t>
            </w:r>
          </w:p>
        </w:tc>
        <w:tc>
          <w:tcPr>
            <w:tcW w:w="1253" w:type="dxa"/>
            <w:tcBorders>
              <w:top w:val="single" w:color="000000" w:sz="4" w:space="0"/>
              <w:left w:val="single" w:color="000000" w:sz="4" w:space="0"/>
              <w:bottom w:val="single" w:color="000000" w:sz="4" w:space="0"/>
              <w:right w:val="single" w:color="000000" w:sz="4" w:space="0"/>
            </w:tcBorders>
            <w:vAlign w:val="center"/>
          </w:tcPr>
          <w:p w14:paraId="150DD7B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34A4F2A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6E6249D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34D46BE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0168B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2B1B5D70">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97</w:t>
            </w:r>
          </w:p>
        </w:tc>
        <w:tc>
          <w:tcPr>
            <w:tcW w:w="1356" w:type="dxa"/>
            <w:tcBorders>
              <w:top w:val="single" w:color="000000" w:sz="4" w:space="0"/>
              <w:left w:val="single" w:color="000000" w:sz="4" w:space="0"/>
              <w:bottom w:val="single" w:color="000000" w:sz="4" w:space="0"/>
              <w:right w:val="single" w:color="000000" w:sz="4" w:space="0"/>
            </w:tcBorders>
            <w:vAlign w:val="center"/>
          </w:tcPr>
          <w:p w14:paraId="0BB4A6E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65546F0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对不按规定报告可疑人员、可疑物品及公安机关要求协查的物品、走私物品的处罚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65BA508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7D02D3AB">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60219AA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《旧货流通管理办法》 第三十七条 旧货市场、旧货经营者发现可疑人员、可疑物品及公安机关要求协查的物品、走私物品，有义务及时向当地公安机关报告，不得隐瞒包庇。第五十二条违反本办法第三十一条、第三十二条、第三十七条规定的，由公安机关依法查处。对直接负责的主管人员和其他直接责任人员处以200元以上500元以下罚款，并处经营单位3000元以上1万元以下罚款；构成犯罪的，依法追究刑事责任。</w:t>
            </w:r>
          </w:p>
        </w:tc>
        <w:tc>
          <w:tcPr>
            <w:tcW w:w="1253" w:type="dxa"/>
            <w:tcBorders>
              <w:top w:val="single" w:color="000000" w:sz="4" w:space="0"/>
              <w:left w:val="single" w:color="000000" w:sz="4" w:space="0"/>
              <w:bottom w:val="single" w:color="000000" w:sz="4" w:space="0"/>
              <w:right w:val="single" w:color="000000" w:sz="4" w:space="0"/>
            </w:tcBorders>
            <w:vAlign w:val="center"/>
          </w:tcPr>
          <w:p w14:paraId="4D3F799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30517C6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732DB9F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7BD0F42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39F4D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081C28D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98</w:t>
            </w:r>
          </w:p>
        </w:tc>
        <w:tc>
          <w:tcPr>
            <w:tcW w:w="1356" w:type="dxa"/>
            <w:tcBorders>
              <w:top w:val="single" w:color="000000" w:sz="4" w:space="0"/>
              <w:left w:val="single" w:color="000000" w:sz="4" w:space="0"/>
              <w:bottom w:val="single" w:color="000000" w:sz="4" w:space="0"/>
              <w:right w:val="single" w:color="000000" w:sz="4" w:space="0"/>
            </w:tcBorders>
            <w:vAlign w:val="center"/>
          </w:tcPr>
          <w:p w14:paraId="29D837F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5C30A00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对运输易制毒化学品货证不符的处罚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4D88378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0DE4EA50">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7BF3FD02">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易制毒化学品管理条例》第四十一条运输的易制毒化学品与易制毒化学品运输许可证或者备案证明载明的品种、数量、运入地、货主及收货人、承运人等情况不符，运输许可证种类不当，或者运输人员未全程携带运输许可证或者备案证明的，由公安机关责令停运整改，处5000元以上5万元以下的罚款；有危险物品运输资质的，运输主管部门可以依法吊销其运输资质。</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个人携带易制毒化学品不符合品种、数量规定的，没收易制毒化学品，处1000元以上5000元以下的罚款。</w:t>
            </w:r>
          </w:p>
          <w:p w14:paraId="22BA596D">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7B48458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566F2A7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0D2E7B8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7C31752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64BCA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1C392E7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99</w:t>
            </w:r>
          </w:p>
        </w:tc>
        <w:tc>
          <w:tcPr>
            <w:tcW w:w="1356" w:type="dxa"/>
            <w:tcBorders>
              <w:top w:val="single" w:color="000000" w:sz="4" w:space="0"/>
              <w:left w:val="single" w:color="000000" w:sz="4" w:space="0"/>
              <w:bottom w:val="single" w:color="000000" w:sz="4" w:space="0"/>
              <w:right w:val="single" w:color="000000" w:sz="4" w:space="0"/>
            </w:tcBorders>
            <w:vAlign w:val="center"/>
          </w:tcPr>
          <w:p w14:paraId="7CD0257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1B76227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对收当禁当财物的处罚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0DF6072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34251203">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22F3F63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《典当管理办法》 第二十七条典当行不得收当下列财物：</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（一）依法被查封、扣押或者已经被采取其他保全措施的财产；</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（二）赃物和来源不明的物品；</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（三）易燃、易爆、剧毒、放射性物品及其容器；</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（四）管制刀具，枪支、弹药，军、警用标志、制式服装和器械；</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（五）国家机关公文、印章及其管理的财物；</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（六）国家机关核发的除物权证书以外的证照及有效身份证件；</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（七）当户没有所有权或者未能依法取得处分权的财产；</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（八）法律、法规及国家有关规定禁止流通的自然资源或者其他财物 第六十三条 典当行违反本办法第二十七条规定的，由县级以上人民政府公安机关责令改正，并处5000元以上3万元以下罚款；构成犯罪的，依法追究刑事责任。</w:t>
            </w:r>
          </w:p>
        </w:tc>
        <w:tc>
          <w:tcPr>
            <w:tcW w:w="1253" w:type="dxa"/>
            <w:tcBorders>
              <w:top w:val="single" w:color="000000" w:sz="4" w:space="0"/>
              <w:left w:val="single" w:color="000000" w:sz="4" w:space="0"/>
              <w:bottom w:val="single" w:color="000000" w:sz="4" w:space="0"/>
              <w:right w:val="single" w:color="000000" w:sz="4" w:space="0"/>
            </w:tcBorders>
            <w:vAlign w:val="center"/>
          </w:tcPr>
          <w:p w14:paraId="3275B11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121CF7B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5FBC2C4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7BF15E9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4A2BB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22B0009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100</w:t>
            </w:r>
          </w:p>
        </w:tc>
        <w:tc>
          <w:tcPr>
            <w:tcW w:w="1356" w:type="dxa"/>
            <w:tcBorders>
              <w:top w:val="single" w:color="000000" w:sz="4" w:space="0"/>
              <w:left w:val="single" w:color="000000" w:sz="4" w:space="0"/>
              <w:bottom w:val="single" w:color="000000" w:sz="4" w:space="0"/>
              <w:right w:val="single" w:color="000000" w:sz="4" w:space="0"/>
            </w:tcBorders>
            <w:vAlign w:val="center"/>
          </w:tcPr>
          <w:p w14:paraId="04B871ED">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5AEBC40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对违法承接典当物品的处罚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7CEF922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31852946">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1DED1334">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《典当管理办法》第三十五条 第三款典当行应当查验当户出具的本条第二款所列证明文件。 第六十五条典当行违反本办法第三十五条第三款或者第五十一条规定的，由县级以上人民政府公安机关责令改正，并处200元以上1000元以下罚款。</w:t>
            </w:r>
          </w:p>
          <w:p w14:paraId="48E8202B">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0F30EE4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38E52D5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2F5B6A5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318224B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7F2E5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31F50AF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101</w:t>
            </w:r>
          </w:p>
        </w:tc>
        <w:tc>
          <w:tcPr>
            <w:tcW w:w="1356" w:type="dxa"/>
            <w:tcBorders>
              <w:top w:val="single" w:color="000000" w:sz="4" w:space="0"/>
              <w:left w:val="single" w:color="000000" w:sz="4" w:space="0"/>
              <w:bottom w:val="single" w:color="000000" w:sz="4" w:space="0"/>
              <w:right w:val="single" w:color="000000" w:sz="4" w:space="0"/>
            </w:tcBorders>
            <w:vAlign w:val="center"/>
          </w:tcPr>
          <w:p w14:paraId="62EAE9C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15BD1E4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对拒不接受易制毒化学品监督检查的处罚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673D9FD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49F66B75">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6D926784">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《易制毒化学品管理条例》第四十二条 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有违反治安管理行为的，依法给予治安管理处罚；构成犯罪的，依法追究刑事责任 《易制毒化学品购销和运输管理办法》第三十七条 经营、购买、运输易制毒化学品的单位或者个人拒不接受公安机关监督检查的，公安机关应当责令其改正，对直接负责的主管人员以及其他直接责任人员给予警告；情节严重的，对单位处一万元以上五万元以下罚款，对直接负责的主管人员以及其他直接责任人员处一千元以上五千元以下罚款；有违反治安管理行为的，依法给予治安管理处罚；构成犯罪的，依法追究刑事责任。</w:t>
            </w:r>
          </w:p>
          <w:p w14:paraId="04A89350">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162DAC1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24D8C0C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6AED7A5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592A01D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4DA3A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4478855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102</w:t>
            </w:r>
          </w:p>
        </w:tc>
        <w:tc>
          <w:tcPr>
            <w:tcW w:w="1356" w:type="dxa"/>
            <w:tcBorders>
              <w:top w:val="single" w:color="000000" w:sz="4" w:space="0"/>
              <w:left w:val="single" w:color="000000" w:sz="4" w:space="0"/>
              <w:bottom w:val="single" w:color="000000" w:sz="4" w:space="0"/>
              <w:right w:val="single" w:color="000000" w:sz="4" w:space="0"/>
            </w:tcBorders>
            <w:vAlign w:val="center"/>
          </w:tcPr>
          <w:p w14:paraId="4694993D">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1E80555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对未按规定记录、统计、报送典当信息的处罚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437B6F7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41A44178">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5B459BE0">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《典当管理办法》 第五十一条典当行应当如实记录、统计质押当物和当户信息，并按照所在地县级以上人民政府公安机关的要求报送备查。 第六十五条典当行违反本办法第三十五条第三款或者第五十一条规定的，由县级以上人民政府公安机关责令改正，并处200元以上1000元以下罚款。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1D126DF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41E5FC4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5430B56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1392B7D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35612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34964A8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103</w:t>
            </w:r>
          </w:p>
        </w:tc>
        <w:tc>
          <w:tcPr>
            <w:tcW w:w="1356" w:type="dxa"/>
            <w:tcBorders>
              <w:top w:val="single" w:color="000000" w:sz="4" w:space="0"/>
              <w:left w:val="single" w:color="000000" w:sz="4" w:space="0"/>
              <w:bottom w:val="single" w:color="000000" w:sz="4" w:space="0"/>
              <w:right w:val="single" w:color="000000" w:sz="4" w:space="0"/>
            </w:tcBorders>
            <w:vAlign w:val="center"/>
          </w:tcPr>
          <w:p w14:paraId="4404388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0ACC522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对向无购买许可证、备案证明的单位、个人销售易制毒化学品的处罚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449E60F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1F9B2CE0">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53C67E26">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《易制毒化学品购销和运输管理办法》第三十一条 违反规定销售易制毒化学品，有下列情形之一的，公安机关应当对销售单位处一万元以下罚款；有违法所得的，处三万元以下罚款，并对违法所得依法予以追缴；构成犯罪的，依法追究刑事责任：</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（一）向无购买许可证或者备案证明的单位或者个人销售易制毒化学品的；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（二）超出购买许可证或者备案证明的品种、数量销售易制毒化学品的。</w:t>
            </w:r>
          </w:p>
          <w:p w14:paraId="6A5B7CDA">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1B2FC45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71E0594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01A2300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5844461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60AB4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12B7471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104</w:t>
            </w:r>
          </w:p>
        </w:tc>
        <w:tc>
          <w:tcPr>
            <w:tcW w:w="1356" w:type="dxa"/>
            <w:tcBorders>
              <w:top w:val="single" w:color="000000" w:sz="4" w:space="0"/>
              <w:left w:val="single" w:color="000000" w:sz="4" w:space="0"/>
              <w:bottom w:val="single" w:color="000000" w:sz="4" w:space="0"/>
              <w:right w:val="single" w:color="000000" w:sz="4" w:space="0"/>
            </w:tcBorders>
            <w:vAlign w:val="center"/>
          </w:tcPr>
          <w:p w14:paraId="67B7F51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27EC0E3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对麻醉药品、精神药品流入非法渠道的处罚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51F0407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631D92C1">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254A1C6C">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《中华人民共和国禁毒法》第六十三条 在麻醉药品、精神药品的实验研究、生产、经营、使用、储存、运输、进口、出口以及麻醉药品药用原植物种植活动中，违反国家规定，致使麻醉药品、精神药品或者麻醉药品药用原植物流入非法渠道，构成犯罪的，依法追究刑事责任；尚不构成犯罪的，依照有关法律、行政法规的规定给予处罚</w:t>
            </w:r>
          </w:p>
          <w:p w14:paraId="64CD3401">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《麻醉药品和精神药品管理条例》第八十二条　违反本条例的规定，致使麻醉药品和精神药品流入非法渠道造成危害，构成犯罪的，依法追究刑事责任；尚不构成犯罪的，由县级以上公安机关处5万元以上10万元以下的罚款；有违法所得的，没收违法所得；情节严重的，处违法所得2倍以上5倍以下的罚款；由原发证部门吊销其药品生产、经营和使用许可证明文件。</w:t>
            </w:r>
          </w:p>
          <w:p w14:paraId="172D42AB">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药品监督管理部门、卫生主管部门在监督管理工作中发现前款规定情形的，应当立即通报所在地同级公安机关，并依照国家有关规定，将案件以及相关材料移送公安机关。</w:t>
            </w:r>
          </w:p>
          <w:p w14:paraId="7BFDC1D1">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1ED95FB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37306D1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5364CC9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73375FA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58716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0670708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105</w:t>
            </w:r>
          </w:p>
        </w:tc>
        <w:tc>
          <w:tcPr>
            <w:tcW w:w="1356" w:type="dxa"/>
            <w:tcBorders>
              <w:top w:val="single" w:color="000000" w:sz="4" w:space="0"/>
              <w:left w:val="single" w:color="000000" w:sz="4" w:space="0"/>
              <w:bottom w:val="single" w:color="000000" w:sz="4" w:space="0"/>
              <w:right w:val="single" w:color="000000" w:sz="4" w:space="0"/>
            </w:tcBorders>
            <w:vAlign w:val="center"/>
          </w:tcPr>
          <w:p w14:paraId="4B7814F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4127EC10">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对持用伪造、变造护照、出入境通行证出境、入境的处罚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3A15785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7218C184">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54F8D8E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《中华人民共和国出境入境管理法实施细则》第二十三条持用伪造、涂改等无效证件或者冒用他人证件出境、入境的, 除收缴证件外,处以警告或者5日以下拘留；情节严重,构成犯罪的,依照《全国人民代表大会常务委员会关于严</w:t>
            </w:r>
            <w:r>
              <w:rPr>
                <w:rFonts w:hint="eastAsia" w:ascii="仿宋" w:hAnsi="仿宋" w:eastAsia="仿宋" w:cs="仿宋"/>
                <w:color w:val="000000"/>
                <w:sz w:val="15"/>
                <w:szCs w:val="15"/>
                <w:shd w:val="clear" w:color="auto" w:fill="FFFFFF"/>
                <w:lang w:val="en-US" w:eastAsia="zh-CN"/>
              </w:rPr>
              <w:t>惩</w:t>
            </w:r>
            <w:r>
              <w:rPr>
                <w:rFonts w:hint="eastAsia" w:ascii="仿宋" w:hAnsi="仿宋" w:eastAsia="仿宋" w:cs="仿宋"/>
                <w:color w:val="000000"/>
                <w:sz w:val="15"/>
                <w:szCs w:val="15"/>
                <w:shd w:val="clear" w:color="auto" w:fill="FFFFFF"/>
              </w:rPr>
              <w:t>组织, 运送他人偷越国(边)境犯罪的补充规定》的有关条款的规定追究刑事责任 。</w:t>
            </w:r>
          </w:p>
        </w:tc>
        <w:tc>
          <w:tcPr>
            <w:tcW w:w="1253" w:type="dxa"/>
            <w:tcBorders>
              <w:top w:val="single" w:color="000000" w:sz="4" w:space="0"/>
              <w:left w:val="single" w:color="000000" w:sz="4" w:space="0"/>
              <w:bottom w:val="single" w:color="000000" w:sz="4" w:space="0"/>
              <w:right w:val="single" w:color="000000" w:sz="4" w:space="0"/>
            </w:tcBorders>
            <w:vAlign w:val="center"/>
          </w:tcPr>
          <w:p w14:paraId="07C7F04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34BF47F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3D142EE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4B1E483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23F2F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237C998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106</w:t>
            </w:r>
          </w:p>
        </w:tc>
        <w:tc>
          <w:tcPr>
            <w:tcW w:w="1356" w:type="dxa"/>
            <w:tcBorders>
              <w:top w:val="single" w:color="000000" w:sz="4" w:space="0"/>
              <w:left w:val="single" w:color="000000" w:sz="4" w:space="0"/>
              <w:bottom w:val="single" w:color="000000" w:sz="4" w:space="0"/>
              <w:right w:val="single" w:color="000000" w:sz="4" w:space="0"/>
            </w:tcBorders>
            <w:vAlign w:val="center"/>
          </w:tcPr>
          <w:p w14:paraId="005A8FD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38F3A1D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对招摇撞骗的处罚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6AA1CE4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49D42395">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2423B64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《中华人民共和国治安管理处罚法》第五十一条冒充国家机关工作人员或者以其他虚假身份招摇撞骗的，处五日以上十日以下拘留，可以并处五百元以下罚款；情节较轻的，处五日以下拘留或者五百元以下罚款。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5469364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2CBF24C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07C3112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27DBC2E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6146E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10E127A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107</w:t>
            </w:r>
          </w:p>
        </w:tc>
        <w:tc>
          <w:tcPr>
            <w:tcW w:w="1356" w:type="dxa"/>
            <w:tcBorders>
              <w:top w:val="single" w:color="000000" w:sz="4" w:space="0"/>
              <w:left w:val="single" w:color="000000" w:sz="4" w:space="0"/>
              <w:bottom w:val="single" w:color="000000" w:sz="4" w:space="0"/>
              <w:right w:val="single" w:color="000000" w:sz="4" w:space="0"/>
            </w:tcBorders>
            <w:vAlign w:val="center"/>
          </w:tcPr>
          <w:p w14:paraId="3ECB3AF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76C2BF1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对伪造、涂改、转让出境、入境证件的处罚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5692E16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6DA912A3">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4BA0304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《中华人民共和国出境入境管理法实施细则》第二十四条伪造、涂改、转让、买卖出境入境证件的, 处10日以下拘留； 情节严重, 构成犯罪的, 依照《中华人民共和国刑法》和《全国人民代表大会常务委员关于严</w:t>
            </w:r>
            <w:r>
              <w:rPr>
                <w:rFonts w:hint="eastAsia" w:ascii="仿宋" w:hAnsi="仿宋" w:eastAsia="仿宋" w:cs="仿宋"/>
                <w:color w:val="000000"/>
                <w:sz w:val="15"/>
                <w:szCs w:val="15"/>
                <w:shd w:val="clear" w:color="auto" w:fill="FFFFFF"/>
                <w:lang w:val="en-US" w:eastAsia="zh-CN"/>
              </w:rPr>
              <w:t>惩</w:t>
            </w:r>
            <w:r>
              <w:rPr>
                <w:rFonts w:hint="eastAsia" w:ascii="仿宋" w:hAnsi="仿宋" w:eastAsia="仿宋" w:cs="仿宋"/>
                <w:color w:val="000000"/>
                <w:sz w:val="15"/>
                <w:szCs w:val="15"/>
                <w:shd w:val="clear" w:color="auto" w:fill="FFFFFF"/>
              </w:rPr>
              <w:t>组织,运送他人偷越国(边)境犯罪的补充规定》的有关条款的规定追究刑事责任。</w:t>
            </w:r>
          </w:p>
        </w:tc>
        <w:tc>
          <w:tcPr>
            <w:tcW w:w="1253" w:type="dxa"/>
            <w:tcBorders>
              <w:top w:val="single" w:color="000000" w:sz="4" w:space="0"/>
              <w:left w:val="single" w:color="000000" w:sz="4" w:space="0"/>
              <w:bottom w:val="single" w:color="000000" w:sz="4" w:space="0"/>
              <w:right w:val="single" w:color="000000" w:sz="4" w:space="0"/>
            </w:tcBorders>
            <w:vAlign w:val="center"/>
          </w:tcPr>
          <w:p w14:paraId="697B012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6787044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1F14FD0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74DAE7B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75DA4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72B2F1D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108</w:t>
            </w:r>
          </w:p>
        </w:tc>
        <w:tc>
          <w:tcPr>
            <w:tcW w:w="1356" w:type="dxa"/>
            <w:tcBorders>
              <w:top w:val="single" w:color="000000" w:sz="4" w:space="0"/>
              <w:left w:val="single" w:color="000000" w:sz="4" w:space="0"/>
              <w:bottom w:val="single" w:color="000000" w:sz="4" w:space="0"/>
              <w:right w:val="single" w:color="000000" w:sz="4" w:space="0"/>
            </w:tcBorders>
            <w:vAlign w:val="center"/>
          </w:tcPr>
          <w:p w14:paraId="62851EE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3434C96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对非法获取出境、入境证件的处罚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544567F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578C7C61">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21B1A0A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出境入境管理法实施细则》第二十五条编造情况,提供假证明,或者以行贿等手段,获取出境、入境证件,情节较轻的,处以警告或者5日以下拘留；情节严重,构成犯罪的,依照《中华人民共和国刑法》和《 全国人民代表大会常务委员会关于严</w:t>
            </w:r>
            <w:r>
              <w:rPr>
                <w:rFonts w:hint="eastAsia" w:ascii="仿宋" w:hAnsi="仿宋" w:eastAsia="仿宋" w:cs="仿宋"/>
                <w:color w:val="000000"/>
                <w:sz w:val="15"/>
                <w:szCs w:val="15"/>
                <w:shd w:val="clear" w:color="auto" w:fill="FFFFFF"/>
                <w:lang w:val="en-US" w:eastAsia="zh-CN"/>
              </w:rPr>
              <w:t>惩</w:t>
            </w:r>
            <w:bookmarkStart w:id="0" w:name="_GoBack"/>
            <w:bookmarkEnd w:id="0"/>
            <w:r>
              <w:rPr>
                <w:rFonts w:hint="eastAsia" w:ascii="仿宋" w:hAnsi="仿宋" w:eastAsia="仿宋" w:cs="仿宋"/>
                <w:color w:val="000000"/>
                <w:sz w:val="15"/>
                <w:szCs w:val="15"/>
                <w:shd w:val="clear" w:color="auto" w:fill="FFFFFF"/>
              </w:rPr>
              <w:t>组织,运送他人偷越国(边)境的犯罪的补充规定》的有关条款的规定追究刑事责任。</w:t>
            </w:r>
          </w:p>
        </w:tc>
        <w:tc>
          <w:tcPr>
            <w:tcW w:w="1253" w:type="dxa"/>
            <w:tcBorders>
              <w:top w:val="single" w:color="000000" w:sz="4" w:space="0"/>
              <w:left w:val="single" w:color="000000" w:sz="4" w:space="0"/>
              <w:bottom w:val="single" w:color="000000" w:sz="4" w:space="0"/>
              <w:right w:val="single" w:color="000000" w:sz="4" w:space="0"/>
            </w:tcBorders>
            <w:vAlign w:val="center"/>
          </w:tcPr>
          <w:p w14:paraId="58E7E59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326A245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45F96D5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57D4A91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297B7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7C581C0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109</w:t>
            </w:r>
          </w:p>
        </w:tc>
        <w:tc>
          <w:tcPr>
            <w:tcW w:w="1356" w:type="dxa"/>
            <w:tcBorders>
              <w:top w:val="single" w:color="000000" w:sz="4" w:space="0"/>
              <w:left w:val="single" w:color="000000" w:sz="4" w:space="0"/>
              <w:bottom w:val="single" w:color="000000" w:sz="4" w:space="0"/>
              <w:right w:val="single" w:color="000000" w:sz="4" w:space="0"/>
            </w:tcBorders>
            <w:vAlign w:val="center"/>
          </w:tcPr>
          <w:p w14:paraId="1C2DA460">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4036E1FD">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对骗取护照的处罚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07A69B9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4F87B3CF">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3777CAB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《中华人民共和国护照法》第十七条弄虚作假骗取护照的，由护照签发机关收缴护照或者宣布护照作废；由公安机关处二千元以上五千元以下罚款；构成犯罪的，依法追究刑事责任。 《中华人民共和国出入境通行证签发管理签发管理工作规范》第二十五条 对弄虚作假骗取出入境通行证的，为他人提供伪造、变造的出入境通行证的，出售出入境通行证的，持用伪造、变造的出入境通行证的，冒用他人的出入境通行证的，应当分别参照护照法第十七条、第十八条、第十九条的规定处罚</w:t>
            </w:r>
          </w:p>
        </w:tc>
        <w:tc>
          <w:tcPr>
            <w:tcW w:w="1253" w:type="dxa"/>
            <w:tcBorders>
              <w:top w:val="single" w:color="000000" w:sz="4" w:space="0"/>
              <w:left w:val="single" w:color="000000" w:sz="4" w:space="0"/>
              <w:bottom w:val="single" w:color="000000" w:sz="4" w:space="0"/>
              <w:right w:val="single" w:color="000000" w:sz="4" w:space="0"/>
            </w:tcBorders>
            <w:vAlign w:val="center"/>
          </w:tcPr>
          <w:p w14:paraId="09DB60A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1E2EAC5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20D2F64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561CAE4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51C99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175E4AA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110</w:t>
            </w:r>
          </w:p>
        </w:tc>
        <w:tc>
          <w:tcPr>
            <w:tcW w:w="1356" w:type="dxa"/>
            <w:tcBorders>
              <w:top w:val="single" w:color="000000" w:sz="4" w:space="0"/>
              <w:left w:val="single" w:color="000000" w:sz="4" w:space="0"/>
              <w:bottom w:val="single" w:color="000000" w:sz="4" w:space="0"/>
              <w:right w:val="single" w:color="000000" w:sz="4" w:space="0"/>
            </w:tcBorders>
            <w:vAlign w:val="center"/>
          </w:tcPr>
          <w:p w14:paraId="1EA6EA3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57CC360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对侮辱国徽的处罚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05A8449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370DFDC1">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658F94A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《中华人民共和国国徽法》第十三条 在公众场合故意以焚烧、毁损、涂划、玷污、践踏等方式侮辱中华人民共和国国徽的，依法追究刑事责任；情节较轻的，参照治安管理处罚条例的处罚规定，由公安机关处以十五日以下拘留。</w:t>
            </w:r>
          </w:p>
        </w:tc>
        <w:tc>
          <w:tcPr>
            <w:tcW w:w="1253" w:type="dxa"/>
            <w:tcBorders>
              <w:top w:val="single" w:color="000000" w:sz="4" w:space="0"/>
              <w:left w:val="single" w:color="000000" w:sz="4" w:space="0"/>
              <w:bottom w:val="single" w:color="000000" w:sz="4" w:space="0"/>
              <w:right w:val="single" w:color="000000" w:sz="4" w:space="0"/>
            </w:tcBorders>
            <w:vAlign w:val="center"/>
          </w:tcPr>
          <w:p w14:paraId="024CF09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2CF0C38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475E442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0818FC7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78713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6F9A636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111</w:t>
            </w:r>
          </w:p>
        </w:tc>
        <w:tc>
          <w:tcPr>
            <w:tcW w:w="1356" w:type="dxa"/>
            <w:tcBorders>
              <w:top w:val="single" w:color="000000" w:sz="4" w:space="0"/>
              <w:left w:val="single" w:color="000000" w:sz="4" w:space="0"/>
              <w:bottom w:val="single" w:color="000000" w:sz="4" w:space="0"/>
              <w:right w:val="single" w:color="000000" w:sz="4" w:space="0"/>
            </w:tcBorders>
            <w:vAlign w:val="center"/>
          </w:tcPr>
          <w:p w14:paraId="518F2F6D">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66701CE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对未按规定保存回收生产性废旧金属登记资料的处罚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5074FC3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5AB95B10">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3947D7B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《再生资源回收管理办法》第十条第三款登记资料保存期限不得少于两年 第二十四条违反本办法第十条第三款规定的，由公安机关责令改正，并处500元以上1000元以下罚款。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5FBC1B1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1620B23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72152D7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5218319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0CE09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171D39F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112</w:t>
            </w:r>
          </w:p>
        </w:tc>
        <w:tc>
          <w:tcPr>
            <w:tcW w:w="1356" w:type="dxa"/>
            <w:tcBorders>
              <w:top w:val="single" w:color="000000" w:sz="4" w:space="0"/>
              <w:left w:val="single" w:color="000000" w:sz="4" w:space="0"/>
              <w:bottom w:val="single" w:color="000000" w:sz="4" w:space="0"/>
              <w:right w:val="single" w:color="000000" w:sz="4" w:space="0"/>
            </w:tcBorders>
            <w:vAlign w:val="center"/>
          </w:tcPr>
          <w:p w14:paraId="7A6CD72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37D3E958">
            <w:pPr>
              <w:jc w:val="center"/>
              <w:rPr>
                <w:rFonts w:hint="eastAsia" w:ascii="仿宋" w:hAnsi="仿宋" w:eastAsia="仿宋" w:cs="仿宋"/>
                <w:color w:val="444444"/>
                <w:sz w:val="15"/>
                <w:szCs w:val="15"/>
                <w:shd w:val="clear" w:color="auto" w:fill="FFFFFF"/>
              </w:rPr>
            </w:pPr>
            <w:r>
              <w:rPr>
                <w:rFonts w:hint="eastAsia" w:ascii="仿宋" w:hAnsi="仿宋" w:eastAsia="仿宋" w:cs="仿宋"/>
                <w:color w:val="444444"/>
                <w:sz w:val="15"/>
                <w:szCs w:val="15"/>
                <w:shd w:val="clear" w:color="auto" w:fill="FFFFFF"/>
              </w:rPr>
              <w:t>对再生资源回收经营中发现赃物、有赃物嫌疑物品不报的处罚</w:t>
            </w:r>
          </w:p>
          <w:p w14:paraId="25F903C6">
            <w:pPr>
              <w:jc w:val="center"/>
              <w:rPr>
                <w:rFonts w:hint="eastAsia" w:ascii="仿宋" w:hAnsi="仿宋" w:eastAsia="仿宋" w:cs="仿宋"/>
                <w:b w:val="0"/>
                <w:i w:val="0"/>
                <w:color w:val="000000"/>
                <w:sz w:val="15"/>
                <w:szCs w:val="15"/>
                <w:u w:val="none"/>
                <w:lang w:eastAsia="zh-CN"/>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660DE76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7056E3E0">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1F011A3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《再生资源回收管理办法》第十一条再生资源回收经营者在经营活动中发现有公安机关通报寻查的赃物或有赃物嫌疑的物品时，应当立即报告公安机关 第二十五条违反本办法第十一条规定，发现赃物或有赃物嫌疑的物品而未向公安机关报告的，由公安机关给予警告，处500元以上1000元以下罚款；造成严重后果或屡教不改的，处以1000元以上5000元以下罚款。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11F7C29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07EC046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3DEDE82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3516B2E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63EA0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66B17B3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113</w:t>
            </w:r>
          </w:p>
        </w:tc>
        <w:tc>
          <w:tcPr>
            <w:tcW w:w="1356" w:type="dxa"/>
            <w:tcBorders>
              <w:top w:val="single" w:color="000000" w:sz="4" w:space="0"/>
              <w:left w:val="single" w:color="000000" w:sz="4" w:space="0"/>
              <w:bottom w:val="single" w:color="000000" w:sz="4" w:space="0"/>
              <w:right w:val="single" w:color="000000" w:sz="4" w:space="0"/>
            </w:tcBorders>
            <w:vAlign w:val="center"/>
          </w:tcPr>
          <w:p w14:paraId="0C08089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7C48EB8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对大型活动发生安全事故不处置的处罚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23B9D60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427CF00A">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445B3915">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大型群众性活动安全管理条例》（国务院令第505号）第二十二条在大型群众性活动举办过程中发生公共安全事故，安全责任人不立即启动应急救援预案或者不立即向公安机关报告的，由公安机关对安全责任人和其他直接责任人员处5000元以上5万元以下罚款。</w:t>
            </w:r>
          </w:p>
          <w:p w14:paraId="6C282EC0">
            <w:pPr>
              <w:jc w:val="center"/>
              <w:rPr>
                <w:rFonts w:hint="eastAsia" w:ascii="仿宋" w:hAnsi="仿宋" w:eastAsia="仿宋" w:cs="仿宋"/>
                <w:color w:val="000000"/>
                <w:sz w:val="15"/>
                <w:szCs w:val="15"/>
                <w:shd w:val="clear" w:color="auto" w:fill="FFFFFF"/>
              </w:rPr>
            </w:pPr>
          </w:p>
          <w:p w14:paraId="3C15ACCC">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6F88868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1951338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7D97ED2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3B144BB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5B861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284DC43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114</w:t>
            </w:r>
          </w:p>
        </w:tc>
        <w:tc>
          <w:tcPr>
            <w:tcW w:w="1356" w:type="dxa"/>
            <w:tcBorders>
              <w:top w:val="single" w:color="000000" w:sz="4" w:space="0"/>
              <w:left w:val="single" w:color="000000" w:sz="4" w:space="0"/>
              <w:bottom w:val="single" w:color="000000" w:sz="4" w:space="0"/>
              <w:right w:val="single" w:color="000000" w:sz="4" w:space="0"/>
            </w:tcBorders>
            <w:vAlign w:val="center"/>
          </w:tcPr>
          <w:p w14:paraId="1BB213F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282D69F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对出卖亲生子女的处罚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5AE8002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35794083">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5EB0C35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《中华人民共和国收养法》第三十一条 第三款出卖亲生子女的，由公安部门没收非法所得，并处以罚款；构成犯罪的，依法追究刑事责任。</w:t>
            </w:r>
          </w:p>
        </w:tc>
        <w:tc>
          <w:tcPr>
            <w:tcW w:w="1253" w:type="dxa"/>
            <w:tcBorders>
              <w:top w:val="single" w:color="000000" w:sz="4" w:space="0"/>
              <w:left w:val="single" w:color="000000" w:sz="4" w:space="0"/>
              <w:bottom w:val="single" w:color="000000" w:sz="4" w:space="0"/>
              <w:right w:val="single" w:color="000000" w:sz="4" w:space="0"/>
            </w:tcBorders>
            <w:vAlign w:val="center"/>
          </w:tcPr>
          <w:p w14:paraId="3E82B05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18C4BC3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78135F5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66F7975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7B59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67991FB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115</w:t>
            </w:r>
          </w:p>
        </w:tc>
        <w:tc>
          <w:tcPr>
            <w:tcW w:w="1356" w:type="dxa"/>
            <w:tcBorders>
              <w:top w:val="single" w:color="000000" w:sz="4" w:space="0"/>
              <w:left w:val="single" w:color="000000" w:sz="4" w:space="0"/>
              <w:bottom w:val="single" w:color="000000" w:sz="4" w:space="0"/>
              <w:right w:val="single" w:color="000000" w:sz="4" w:space="0"/>
            </w:tcBorders>
            <w:vAlign w:val="center"/>
          </w:tcPr>
          <w:p w14:paraId="2C25EDB0">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672306C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对擅自从事保安服务、保安培训的处罚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54C17F1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31C50D24">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51C86D1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《保安服务管理条例》（国务院令第564号）第四十一条任何组织或者个人未经许可，擅自从事保安服务、保安培训的，依法给予治安管理处罚，并没收违法所得；构成犯罪的，依法追究刑事责任。</w:t>
            </w:r>
          </w:p>
        </w:tc>
        <w:tc>
          <w:tcPr>
            <w:tcW w:w="1253" w:type="dxa"/>
            <w:tcBorders>
              <w:top w:val="single" w:color="000000" w:sz="4" w:space="0"/>
              <w:left w:val="single" w:color="000000" w:sz="4" w:space="0"/>
              <w:bottom w:val="single" w:color="000000" w:sz="4" w:space="0"/>
              <w:right w:val="single" w:color="000000" w:sz="4" w:space="0"/>
            </w:tcBorders>
            <w:vAlign w:val="center"/>
          </w:tcPr>
          <w:p w14:paraId="4ED8717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7017AE8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144E206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3B207BA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6DDE6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26867A20">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116</w:t>
            </w:r>
          </w:p>
        </w:tc>
        <w:tc>
          <w:tcPr>
            <w:tcW w:w="1356" w:type="dxa"/>
            <w:tcBorders>
              <w:top w:val="single" w:color="000000" w:sz="4" w:space="0"/>
              <w:left w:val="single" w:color="000000" w:sz="4" w:space="0"/>
              <w:bottom w:val="single" w:color="000000" w:sz="4" w:space="0"/>
              <w:right w:val="single" w:color="000000" w:sz="4" w:space="0"/>
            </w:tcBorders>
            <w:vAlign w:val="center"/>
          </w:tcPr>
          <w:p w14:paraId="67E44DA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238F0D1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对未按规定进行再生资源回收从业备案的处罚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5150CEC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4965FD39">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69293AE3">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《再生资源回收管理办法》</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第八条回收生产性废旧金属的再生资源回收企业和回收非生产性废旧金属的再生资源回收经营者，除应当按照本办法第七条规定向商务主管部门备案外，还应当在取得营业执照后15日内，向所在地县级人民政府公安机关备案。 备案事项发生变更时，前款所列再生资源回收经营者应当自变更之日起15日内(属于工商登记事项的自工商登记变更之日起15日内)向县级人民政府公安机关办理变更手续。</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第二十二条违反本办法第八条规定，由县级人民政府公安机关给予警告，责令其限期改正；逾期拒不改正的，可视情节轻重，对再生资源回收经营者处500元以上2000元以下罚款，并可向社会公告。</w:t>
            </w:r>
          </w:p>
          <w:p w14:paraId="56C2EA1B">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64C4EC3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62BF944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3248A09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77C62FF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7FD24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690F5FF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117</w:t>
            </w:r>
          </w:p>
        </w:tc>
        <w:tc>
          <w:tcPr>
            <w:tcW w:w="1356" w:type="dxa"/>
            <w:tcBorders>
              <w:top w:val="single" w:color="000000" w:sz="4" w:space="0"/>
              <w:left w:val="single" w:color="000000" w:sz="4" w:space="0"/>
              <w:bottom w:val="single" w:color="000000" w:sz="4" w:space="0"/>
              <w:right w:val="single" w:color="000000" w:sz="4" w:space="0"/>
            </w:tcBorders>
            <w:vAlign w:val="center"/>
          </w:tcPr>
          <w:p w14:paraId="2960E6A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423C2BB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对扰乱单位秩序的处罚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0A0CA90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24BAA50C">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50F6716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《中华人民共和国治安管理处罚法》第二十三条 有下列行为之一的，处警告或者二百元以下罚款；情节较重的，处五日以上十日以下拘留，可以并处五百元以下罚款：扰乱机关、团体、企业、事业单位秩序，致使工作、生产、营业、医疗、教学、科研不能正常进行，尚未造成严重损失的；扰乱车站、港口、码头、机场、商场、公园、展览馆或者其他公共场所秩序的；扰乱公共汽车、电车、火车、船舶、航空器或者其他公共交通工具上的秩序的；非法拦截或者强登、扒乘机动车、船舶、航空器以及其他交通工具，影响交通工具正常行驶的；破坏依法进行的选举秩序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聚众实施前款行为的，对首要分子处十日以上十五日以下拘留，可以并处一千元以下罚款。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42563E1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43F06FF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6198CB0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5D0EE47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7E49B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4DA3B07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118</w:t>
            </w:r>
          </w:p>
        </w:tc>
        <w:tc>
          <w:tcPr>
            <w:tcW w:w="1356" w:type="dxa"/>
            <w:tcBorders>
              <w:top w:val="single" w:color="000000" w:sz="4" w:space="0"/>
              <w:left w:val="single" w:color="000000" w:sz="4" w:space="0"/>
              <w:bottom w:val="single" w:color="000000" w:sz="4" w:space="0"/>
              <w:right w:val="single" w:color="000000" w:sz="4" w:space="0"/>
            </w:tcBorders>
            <w:vAlign w:val="center"/>
          </w:tcPr>
          <w:p w14:paraId="47E2B40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610DD72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对扰乱文化、体育等大型群众性活动秩序的处罚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0ECD1CB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0ABA02BA">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4675679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《中华人民共和国治安管理处罚法》第二十四条　有下列行为之一，扰乱文化、体育等大型群众性活动秩序的，处警告或者二百元以下罚款；情节严重的，处五日以上十日以下拘留，可以并处五百元以下罚款：</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(一)强行进入场内的；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(二)违反规定，在场内燃放烟花爆竹或者其他物品的；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(三)展示侮辱性标语、条幅等物品的；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(四)围攻裁判员、运动员或者其他工作人员的(五)向场内投掷杂物，不听制止的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(六)扰乱大型群众性活动秩序的其他行为</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因扰乱体育比赛秩序被处以拘留处罚的，可以同时责令其十二个月内不得进入体育场馆观看同类比赛；违反规定进入体育场馆的，强行带离现场。</w:t>
            </w:r>
          </w:p>
        </w:tc>
        <w:tc>
          <w:tcPr>
            <w:tcW w:w="1253" w:type="dxa"/>
            <w:tcBorders>
              <w:top w:val="single" w:color="000000" w:sz="4" w:space="0"/>
              <w:left w:val="single" w:color="000000" w:sz="4" w:space="0"/>
              <w:bottom w:val="single" w:color="000000" w:sz="4" w:space="0"/>
              <w:right w:val="single" w:color="000000" w:sz="4" w:space="0"/>
            </w:tcBorders>
            <w:vAlign w:val="center"/>
          </w:tcPr>
          <w:p w14:paraId="329D9F3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789BA5A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69924DD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3F1C754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44134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31679770">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119</w:t>
            </w:r>
          </w:p>
        </w:tc>
        <w:tc>
          <w:tcPr>
            <w:tcW w:w="1356" w:type="dxa"/>
            <w:tcBorders>
              <w:top w:val="single" w:color="000000" w:sz="4" w:space="0"/>
              <w:left w:val="single" w:color="000000" w:sz="4" w:space="0"/>
              <w:bottom w:val="single" w:color="000000" w:sz="4" w:space="0"/>
              <w:right w:val="single" w:color="000000" w:sz="4" w:space="0"/>
            </w:tcBorders>
            <w:vAlign w:val="center"/>
          </w:tcPr>
          <w:p w14:paraId="4BA424DD">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2ED10E30">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对虚构事实扰乱公共秩序的处罚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4D88407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743B8A19">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70C0C45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《中华人民共和国治安管理处罚法》第二十五条有下列行为之一的，处五日以上十日以下拘留，可以并处五百元以下罚款；情节较轻的，处五日以下拘留或者五百元以下罚款：</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(一)散布谣言，谎报险情、疫情、警情或者以其他方法故意扰乱公共秩序的；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(二)投放虚假的爆炸性、毒害性、放射性、腐蚀性物质或者传染病病原体等危险物质扰乱公共秩序的；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(三)扬言实施放火、爆炸、投放危险物质扰乱公共秩序的。</w:t>
            </w:r>
          </w:p>
        </w:tc>
        <w:tc>
          <w:tcPr>
            <w:tcW w:w="1253" w:type="dxa"/>
            <w:tcBorders>
              <w:top w:val="single" w:color="000000" w:sz="4" w:space="0"/>
              <w:left w:val="single" w:color="000000" w:sz="4" w:space="0"/>
              <w:bottom w:val="single" w:color="000000" w:sz="4" w:space="0"/>
              <w:right w:val="single" w:color="000000" w:sz="4" w:space="0"/>
            </w:tcBorders>
            <w:vAlign w:val="center"/>
          </w:tcPr>
          <w:p w14:paraId="2AF189E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2B205EE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3A5F4D4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6C2FDFE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79DC0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3CA09D1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120</w:t>
            </w:r>
          </w:p>
        </w:tc>
        <w:tc>
          <w:tcPr>
            <w:tcW w:w="1356" w:type="dxa"/>
            <w:tcBorders>
              <w:top w:val="single" w:color="000000" w:sz="4" w:space="0"/>
              <w:left w:val="single" w:color="000000" w:sz="4" w:space="0"/>
              <w:bottom w:val="single" w:color="000000" w:sz="4" w:space="0"/>
              <w:right w:val="single" w:color="000000" w:sz="4" w:space="0"/>
            </w:tcBorders>
            <w:vAlign w:val="center"/>
          </w:tcPr>
          <w:p w14:paraId="1E9E345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2DEE247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对寻衅滋事的处罚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0D1592A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145C3152">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52A10A20">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《中华人民共和国治安管理处罚法》第二十六条有下列行为之一的，处五日以上十日以下拘留，可以并处五百元以下罚款；情节较重的，处十日以上十五日以下拘留，可以并处一千元以下罚款：</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(一)结伙斗殴的；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(二)追逐、拦截他人的；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(三)强拿硬要或者任意损毁、占用公私财物的； 　　</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(四)其他寻衅滋事行为。</w:t>
            </w:r>
          </w:p>
          <w:p w14:paraId="4D4F1CFD">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35C2517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3561508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65B028F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4813CA2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750F2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1E827EB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121</w:t>
            </w:r>
          </w:p>
        </w:tc>
        <w:tc>
          <w:tcPr>
            <w:tcW w:w="1356" w:type="dxa"/>
            <w:tcBorders>
              <w:top w:val="single" w:color="000000" w:sz="4" w:space="0"/>
              <w:left w:val="single" w:color="000000" w:sz="4" w:space="0"/>
              <w:bottom w:val="single" w:color="000000" w:sz="4" w:space="0"/>
              <w:right w:val="single" w:color="000000" w:sz="4" w:space="0"/>
            </w:tcBorders>
            <w:vAlign w:val="center"/>
          </w:tcPr>
          <w:p w14:paraId="5341FF8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769A257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对利用邪教、会道门、迷信活动危害社会的处罚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7537EA4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01C61ED1">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5B24135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《中华人民共和国治安管理处罚法》第二十七条有下列行为之一的，处十日以上十五日以下拘留，可以并处一千元以下罚款；情节较轻的，处五日以上十日以下拘留，可以并处五百元以下罚款：</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(一)组织、教唆、胁迫、诱骗、煽动他人从事邪教、会道门活动或者利用邪教、会道门、迷信活动，扰乱社会秩序、损害他人身体健康的；(二)冒用宗教、气功名义进行扰乱社会秩序、损害他人身体健康活动的。</w:t>
            </w:r>
          </w:p>
        </w:tc>
        <w:tc>
          <w:tcPr>
            <w:tcW w:w="1253" w:type="dxa"/>
            <w:tcBorders>
              <w:top w:val="single" w:color="000000" w:sz="4" w:space="0"/>
              <w:left w:val="single" w:color="000000" w:sz="4" w:space="0"/>
              <w:bottom w:val="single" w:color="000000" w:sz="4" w:space="0"/>
              <w:right w:val="single" w:color="000000" w:sz="4" w:space="0"/>
            </w:tcBorders>
            <w:vAlign w:val="center"/>
          </w:tcPr>
          <w:p w14:paraId="27D984B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381FEE3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6D165B8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0269E42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00725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10EB28D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122</w:t>
            </w:r>
          </w:p>
        </w:tc>
        <w:tc>
          <w:tcPr>
            <w:tcW w:w="1356" w:type="dxa"/>
            <w:tcBorders>
              <w:top w:val="single" w:color="000000" w:sz="4" w:space="0"/>
              <w:left w:val="single" w:color="000000" w:sz="4" w:space="0"/>
              <w:bottom w:val="single" w:color="000000" w:sz="4" w:space="0"/>
              <w:right w:val="single" w:color="000000" w:sz="4" w:space="0"/>
            </w:tcBorders>
            <w:vAlign w:val="center"/>
          </w:tcPr>
          <w:p w14:paraId="751179ED">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011B5F0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对典当发现违法犯罪嫌疑人、赃物不报的处罚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5294528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1F1B67DE">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0B38186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《典当管理办法》第五十二条 典当行发现公安机关通报协查的人员或者赃物以及本办法第二十七条所列其他财物的，应当立即向公安机关报告有关情况 第六十六条 典当行违反本办法第五十二条规定的，由县级以上人民政府公安机关责令改正，并处2000元以上1万元以下罚款；造成严重后果或者屡教不改的，处5000元以上3万元以下罚款。对明知是赃物而窝藏、销毁、转移的，依法给予治安管理处罚；构成犯罪的，依法追究刑事责任。</w:t>
            </w:r>
          </w:p>
        </w:tc>
        <w:tc>
          <w:tcPr>
            <w:tcW w:w="1253" w:type="dxa"/>
            <w:tcBorders>
              <w:top w:val="single" w:color="000000" w:sz="4" w:space="0"/>
              <w:left w:val="single" w:color="000000" w:sz="4" w:space="0"/>
              <w:bottom w:val="single" w:color="000000" w:sz="4" w:space="0"/>
              <w:right w:val="single" w:color="000000" w:sz="4" w:space="0"/>
            </w:tcBorders>
            <w:vAlign w:val="center"/>
          </w:tcPr>
          <w:p w14:paraId="6B475F6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5A731D1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0651B1C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6763271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4E665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2659F4D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123</w:t>
            </w:r>
          </w:p>
        </w:tc>
        <w:tc>
          <w:tcPr>
            <w:tcW w:w="1356" w:type="dxa"/>
            <w:tcBorders>
              <w:top w:val="single" w:color="000000" w:sz="4" w:space="0"/>
              <w:left w:val="single" w:color="000000" w:sz="4" w:space="0"/>
              <w:bottom w:val="single" w:color="000000" w:sz="4" w:space="0"/>
              <w:right w:val="single" w:color="000000" w:sz="4" w:space="0"/>
            </w:tcBorders>
            <w:vAlign w:val="center"/>
          </w:tcPr>
          <w:p w14:paraId="2C77E8A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60340F1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对收购生产性废旧金属未如实登记的处罚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0815904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1F6DFF44">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1F15BFCC">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《废旧金属收购业治安管理办法》第十三条 有下列情形之一的，由公安机关给予相应处罚：</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（一）违反本办法第四条第一款规定，未领取特种行业许可证收购生产性废旧金属时，予以取缔，没收非法收购的物品及非法所得，可以并处５０００元以上１００００元以下的罚款；</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（二）违反本办法第四条第二款规定，未履行备案手续收购非行产性废旧金属的，予以警告或者处以５００元以下的罚款；</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（三）违反本办法第六条规定，未向公安机关办理注销、变更手续的，予以警告或者处以２００元以下的罚款；</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（四）违反本办法第七条规定，非法设点收购废旧金属的，予以取缔，没收非法收购的物品及非法所得，可以并处５０００元以上１００００元以下的罚款；</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（五）违反本办法第八条规定，收购生产性废旧金属时未如实登记的，视情节轻重，处以２０００元以上５０００元以下的罚款、责令停业整顿或者吊销特种行业许可证；</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（六）违反本办法第九条规定，收购禁止收购的金属物品的，视情节轻重，处以２０００元以上１００００元以下的罚款、责令停业整顿或者吊销特种行业许可证。</w:t>
            </w:r>
          </w:p>
          <w:p w14:paraId="15D61C92">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7433E3E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54F8973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15EECA7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45347EA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18A82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6FA6361D">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124</w:t>
            </w:r>
          </w:p>
        </w:tc>
        <w:tc>
          <w:tcPr>
            <w:tcW w:w="1356" w:type="dxa"/>
            <w:tcBorders>
              <w:top w:val="single" w:color="000000" w:sz="4" w:space="0"/>
              <w:left w:val="single" w:color="000000" w:sz="4" w:space="0"/>
              <w:bottom w:val="single" w:color="000000" w:sz="4" w:space="0"/>
              <w:right w:val="single" w:color="000000" w:sz="4" w:space="0"/>
            </w:tcBorders>
            <w:vAlign w:val="center"/>
          </w:tcPr>
          <w:p w14:paraId="559A233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015B532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对故意干扰无线电业务正常进行的处罚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2385B95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69992948">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23EFD9B3">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中华人民共和国治安管理处罚法》第二十八条违反国家规定，故意干扰无线电业务正常进行的，或者对正常运行的无线电台(站)产生有害干扰，经有关主管部门指出后，拒不采取有效措施消除的，处五日以上十日以下拘留；情节严重的，处十日以上十五日以下拘留。</w:t>
            </w:r>
          </w:p>
          <w:p w14:paraId="54B36CC4">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1E1EB81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13E447E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4FEF15F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07BEE47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5506E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08BF7EF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125</w:t>
            </w:r>
          </w:p>
        </w:tc>
        <w:tc>
          <w:tcPr>
            <w:tcW w:w="1356" w:type="dxa"/>
            <w:tcBorders>
              <w:top w:val="single" w:color="000000" w:sz="4" w:space="0"/>
              <w:left w:val="single" w:color="000000" w:sz="4" w:space="0"/>
              <w:bottom w:val="single" w:color="000000" w:sz="4" w:space="0"/>
              <w:right w:val="single" w:color="000000" w:sz="4" w:space="0"/>
            </w:tcBorders>
            <w:vAlign w:val="center"/>
          </w:tcPr>
          <w:p w14:paraId="26AB1A1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29EE7F4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对非法侵入计算机信息系统的处罚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6475648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0127C8BC">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3BF4B38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《中华人民共和国治安管理处罚法》第二十九条有下列行为之一的，处五日以下拘留；情节较重的，处五日以上十日以下拘留：</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(一)违反国家规定，侵入计算机信息系统，造成危害的；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(二)违反国家规定，对计算机信息系统功能进行删除、修改、增加、干扰，造成计算机信息系统不能正常运行的；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(三)违反国家规定，对计算机信息系统中存储、处理、传输的数据和应用程序进行删除、修改、增加的；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(四)故意制作、传播计算机病毒等破坏性程序，影响计算机信息系统正常运行的。</w:t>
            </w:r>
          </w:p>
        </w:tc>
        <w:tc>
          <w:tcPr>
            <w:tcW w:w="1253" w:type="dxa"/>
            <w:tcBorders>
              <w:top w:val="single" w:color="000000" w:sz="4" w:space="0"/>
              <w:left w:val="single" w:color="000000" w:sz="4" w:space="0"/>
              <w:bottom w:val="single" w:color="000000" w:sz="4" w:space="0"/>
              <w:right w:val="single" w:color="000000" w:sz="4" w:space="0"/>
            </w:tcBorders>
            <w:vAlign w:val="center"/>
          </w:tcPr>
          <w:p w14:paraId="2F1D2D3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3133630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31A38F1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18BCCC3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44B51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7BE96940">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126</w:t>
            </w:r>
          </w:p>
        </w:tc>
        <w:tc>
          <w:tcPr>
            <w:tcW w:w="1356" w:type="dxa"/>
            <w:tcBorders>
              <w:top w:val="single" w:color="000000" w:sz="4" w:space="0"/>
              <w:left w:val="single" w:color="000000" w:sz="4" w:space="0"/>
              <w:bottom w:val="single" w:color="000000" w:sz="4" w:space="0"/>
              <w:right w:val="single" w:color="000000" w:sz="4" w:space="0"/>
            </w:tcBorders>
            <w:vAlign w:val="center"/>
          </w:tcPr>
          <w:p w14:paraId="20F811F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7996759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对印刷非法印刷品的处罚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34F8BE6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274A093D">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13D7B32F">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印刷业管理条例》第三十六条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w:t>
            </w:r>
          </w:p>
          <w:p w14:paraId="2A5D357E">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7A491A2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765134A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7E5B7CF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0364D88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4742C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547086F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127</w:t>
            </w:r>
          </w:p>
        </w:tc>
        <w:tc>
          <w:tcPr>
            <w:tcW w:w="1356" w:type="dxa"/>
            <w:tcBorders>
              <w:top w:val="single" w:color="000000" w:sz="4" w:space="0"/>
              <w:left w:val="single" w:color="000000" w:sz="4" w:space="0"/>
              <w:bottom w:val="single" w:color="000000" w:sz="4" w:space="0"/>
              <w:right w:val="single" w:color="000000" w:sz="4" w:space="0"/>
            </w:tcBorders>
            <w:vAlign w:val="center"/>
          </w:tcPr>
          <w:p w14:paraId="6288517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6C606B96">
            <w:pPr>
              <w:jc w:val="center"/>
              <w:rPr>
                <w:rFonts w:hint="eastAsia" w:ascii="仿宋" w:hAnsi="仿宋" w:eastAsia="仿宋" w:cs="仿宋"/>
                <w:color w:val="444444"/>
                <w:sz w:val="15"/>
                <w:szCs w:val="15"/>
                <w:shd w:val="clear" w:color="auto" w:fill="FFFFFF"/>
              </w:rPr>
            </w:pPr>
            <w:r>
              <w:rPr>
                <w:rFonts w:hint="eastAsia" w:ascii="仿宋" w:hAnsi="仿宋" w:eastAsia="仿宋" w:cs="仿宋"/>
                <w:color w:val="444444"/>
                <w:sz w:val="15"/>
                <w:szCs w:val="15"/>
                <w:shd w:val="clear" w:color="auto" w:fill="FFFFFF"/>
              </w:rPr>
              <w:t>对非法制造、买卖、储存、运输、邮寄、携带、使用、提供、处置危险物质的处罚</w:t>
            </w:r>
          </w:p>
          <w:p w14:paraId="1907FEFC">
            <w:pPr>
              <w:jc w:val="center"/>
              <w:rPr>
                <w:rFonts w:hint="eastAsia" w:ascii="仿宋" w:hAnsi="仿宋" w:eastAsia="仿宋" w:cs="仿宋"/>
                <w:b w:val="0"/>
                <w:i w:val="0"/>
                <w:color w:val="000000"/>
                <w:sz w:val="15"/>
                <w:szCs w:val="15"/>
                <w:u w:val="none"/>
                <w:lang w:eastAsia="zh-CN"/>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2A284D9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520A5FBF">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04D68C76">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中华人民共和国治安管理处罚法》第三十条违反国家规定，制造、买卖、储存、运输、邮寄、携带、使用、提供、处置爆炸性、毒害性、放射性、腐蚀性物质或者传染病病原体等危险物质的，处十日以上十五日以下拘留；情节较轻的，处五日以上十日以下拘留。</w:t>
            </w:r>
          </w:p>
          <w:p w14:paraId="661FF17F">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4AA198F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52599D3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0CC996D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1345B87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24000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3B50467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128</w:t>
            </w:r>
          </w:p>
        </w:tc>
        <w:tc>
          <w:tcPr>
            <w:tcW w:w="1356" w:type="dxa"/>
            <w:tcBorders>
              <w:top w:val="single" w:color="000000" w:sz="4" w:space="0"/>
              <w:left w:val="single" w:color="000000" w:sz="4" w:space="0"/>
              <w:bottom w:val="single" w:color="000000" w:sz="4" w:space="0"/>
              <w:right w:val="single" w:color="000000" w:sz="4" w:space="0"/>
            </w:tcBorders>
            <w:vAlign w:val="center"/>
          </w:tcPr>
          <w:p w14:paraId="635562C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4F60A0B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对危险物质被盗、被抢、丢失后不按规定报告的处罚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3887DE1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2A1ACB6A">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64DB941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治安管理处罚法》第三十一条爆炸性、毒害性、放射性、腐蚀性物质或者传染病病原体等危险物质被盗、被抢或者丢失，未按规定报告的，处五日以下拘留；故意隐瞒不报的，处五日以上十日以下拘留。</w:t>
            </w:r>
          </w:p>
        </w:tc>
        <w:tc>
          <w:tcPr>
            <w:tcW w:w="1253" w:type="dxa"/>
            <w:tcBorders>
              <w:top w:val="single" w:color="000000" w:sz="4" w:space="0"/>
              <w:left w:val="single" w:color="000000" w:sz="4" w:space="0"/>
              <w:bottom w:val="single" w:color="000000" w:sz="4" w:space="0"/>
              <w:right w:val="single" w:color="000000" w:sz="4" w:space="0"/>
            </w:tcBorders>
            <w:vAlign w:val="center"/>
          </w:tcPr>
          <w:p w14:paraId="2579E90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7AB1B07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486709E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769ACA7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5B4E3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392E9E4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129</w:t>
            </w:r>
          </w:p>
        </w:tc>
        <w:tc>
          <w:tcPr>
            <w:tcW w:w="1356" w:type="dxa"/>
            <w:tcBorders>
              <w:top w:val="single" w:color="000000" w:sz="4" w:space="0"/>
              <w:left w:val="single" w:color="000000" w:sz="4" w:space="0"/>
              <w:bottom w:val="single" w:color="000000" w:sz="4" w:space="0"/>
              <w:right w:val="single" w:color="000000" w:sz="4" w:space="0"/>
            </w:tcBorders>
            <w:vAlign w:val="center"/>
          </w:tcPr>
          <w:p w14:paraId="0258045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2228C13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对擅自印刷特种印刷品的处罚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141CCAF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4BDFBA7F">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045F2E76">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印刷业管理条例》第四十一条有下列行为之一的，由公安部门给予警告，没收印刷品和违法所得，违法经营额1万元以上的，并处违法经营额5倍以上10倍以下的罚款；违法经营额不足1万元的，并处1万元以上5万元以下的罚款；情节严重的，责令停业整顿或者吊销特种行业许可证：</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（一）印刷布告、通告、重大活动工作证、通行证、在社会上流通使用的票证，印刷企业没有验证主管部门的证明和公安部门的准印证明的，或者再委托他人印刷上述印刷品的；</w:t>
            </w:r>
          </w:p>
          <w:p w14:paraId="3650DB1A">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（二）不是公安部门指定的印刷企业，擅自印刷布告、通告、重大活动工作证、通行证、在社会上流通使用的票证的；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（三）印刷业经营者伪造、变造学位证书、学历证书等国家机关公文、证件或者企业事业单位、人民团体公文、证件的。</w:t>
            </w:r>
          </w:p>
          <w:p w14:paraId="6898270C">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77BCC75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5D5AFE5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30BDC56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7E10D07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7F56F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1BCB390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130</w:t>
            </w:r>
          </w:p>
        </w:tc>
        <w:tc>
          <w:tcPr>
            <w:tcW w:w="1356" w:type="dxa"/>
            <w:tcBorders>
              <w:top w:val="single" w:color="000000" w:sz="4" w:space="0"/>
              <w:left w:val="single" w:color="000000" w:sz="4" w:space="0"/>
              <w:bottom w:val="single" w:color="000000" w:sz="4" w:space="0"/>
              <w:right w:val="single" w:color="000000" w:sz="4" w:space="0"/>
            </w:tcBorders>
            <w:vAlign w:val="center"/>
          </w:tcPr>
          <w:p w14:paraId="7380428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6F3809F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对娱乐场所从事毒品违法犯罪活动的处罚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2964EC3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7FEC3A44">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0E8892F4">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《娱乐场所管理条例》（国务院令第458号）第十四条　娱乐场所及其从业人员不得实施下列行为，不得为进入娱乐场所的人员实施下列行为提供条件：</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（一）贩卖、提供毒品，或者组织、强迫、教唆、引诱、欺骗、容留他人吸食、注射毒品；</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（二）组织、强迫、引诱、容留、介绍他人卖淫、嫖娼；</w:t>
            </w:r>
          </w:p>
          <w:p w14:paraId="227FC8A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（三）制作、贩卖、传播淫秽物品；</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（四）提供或者从事以营利为目的的陪侍；</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（五）赌博；</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（六）从事邪教、迷信活动；</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七）其他违法犯罪行为。娱乐场所的从业人员不得吸食、注射毒品，不得卖淫、嫖娼；娱乐场所及其从业人员不得为进入娱乐场所的人员实施上述行为提供条件。第四十二条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5C5B6CA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1BB528A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11A7F0A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5591915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1AAE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6B1B0B3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131</w:t>
            </w:r>
          </w:p>
        </w:tc>
        <w:tc>
          <w:tcPr>
            <w:tcW w:w="1356" w:type="dxa"/>
            <w:tcBorders>
              <w:top w:val="single" w:color="000000" w:sz="4" w:space="0"/>
              <w:left w:val="single" w:color="000000" w:sz="4" w:space="0"/>
              <w:bottom w:val="single" w:color="000000" w:sz="4" w:space="0"/>
              <w:right w:val="single" w:color="000000" w:sz="4" w:space="0"/>
            </w:tcBorders>
            <w:vAlign w:val="center"/>
          </w:tcPr>
          <w:p w14:paraId="22ADA83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349782F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对非法携带枪支、弹药、管制器具的处罚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7D1DD38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4F6A54D9">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7D54F809">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《中华人民共和国治安管理处罚法》第三十二条非法携带枪支、弹药或者弩、匕首等国家规定的管制器具的，处五日以下拘留，可以并处五百元以下罚款；情节较轻的，处警告或者二百元以下罚款。</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非法携带枪支、弹药或者弩、匕首等国家规定的管制器具进入公共场所或者公共交通工具的，处五日以上十日以下拘留，可以并处五百元以下罚款。</w:t>
            </w:r>
          </w:p>
          <w:p w14:paraId="42FDE918">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3BAB3F5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2FBC09B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5EE8B12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02A76AA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5770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525E8B9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132</w:t>
            </w:r>
          </w:p>
        </w:tc>
        <w:tc>
          <w:tcPr>
            <w:tcW w:w="1356" w:type="dxa"/>
            <w:tcBorders>
              <w:top w:val="single" w:color="000000" w:sz="4" w:space="0"/>
              <w:left w:val="single" w:color="000000" w:sz="4" w:space="0"/>
              <w:bottom w:val="single" w:color="000000" w:sz="4" w:space="0"/>
              <w:right w:val="single" w:color="000000" w:sz="4" w:space="0"/>
            </w:tcBorders>
            <w:vAlign w:val="center"/>
          </w:tcPr>
          <w:p w14:paraId="07D66A5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31A6E8C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对盗窃、损毁公共设施的处罚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5714B7F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389F0298">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494FBFC4">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《中华人民共和国治安管理处罚法》第三十三条有下列行为之一的，处十日以上十五日以下拘留：</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(一)盗窃、损毁油气管道设施、电力电信设施、广播电视设施、水利防汛工程设施，或者水文监测、测量、气象测报、环境监测、地质监测、地震监测等公共设施的；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(二)移动、损毁国家边境的界碑、界桩以及其他边境标志、边境设施或者领土、领海标志设施的；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(三)非法进行影响国(边)界线走向的活动或者修建有碍国(边)境管理的设施的。</w:t>
            </w:r>
          </w:p>
          <w:p w14:paraId="662AFBA3">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0629242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5BA7196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7DEBFA2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63FA11D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03E52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4182134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133</w:t>
            </w:r>
          </w:p>
        </w:tc>
        <w:tc>
          <w:tcPr>
            <w:tcW w:w="1356" w:type="dxa"/>
            <w:tcBorders>
              <w:top w:val="single" w:color="000000" w:sz="4" w:space="0"/>
              <w:left w:val="single" w:color="000000" w:sz="4" w:space="0"/>
              <w:bottom w:val="single" w:color="000000" w:sz="4" w:space="0"/>
              <w:right w:val="single" w:color="000000" w:sz="4" w:space="0"/>
            </w:tcBorders>
            <w:vAlign w:val="center"/>
          </w:tcPr>
          <w:p w14:paraId="4B220E8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7A331BE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对强行进入航空器驾驶舱的处罚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547B12B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3B6A581C">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311F3C54">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《中华人民共和国治安管理处罚法》第三十四条盗窃、损坏、擅自移动使用中的航空设施，或者强行进入航空器驾驶舱的，处十日以上十五日以下拘留</w:t>
            </w:r>
          </w:p>
          <w:p w14:paraId="38D92F5F">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在使用中的航空器上使用可能影响导航系统正常功能的器具、工具，不听劝阻的，处五日以下拘留或者五百元以下罚款。</w:t>
            </w:r>
          </w:p>
          <w:p w14:paraId="5CF9D232">
            <w:pPr>
              <w:jc w:val="center"/>
              <w:rPr>
                <w:rFonts w:hint="eastAsia" w:ascii="仿宋" w:hAnsi="仿宋" w:eastAsia="仿宋" w:cs="仿宋"/>
                <w:color w:val="000000"/>
                <w:sz w:val="15"/>
                <w:szCs w:val="15"/>
                <w:shd w:val="clear" w:color="auto" w:fill="FFFFFF"/>
              </w:rPr>
            </w:pPr>
          </w:p>
          <w:p w14:paraId="1063D571">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4366E5B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0DED3B6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0CF5BBF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65D5BA0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4420B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72A3145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134</w:t>
            </w:r>
          </w:p>
        </w:tc>
        <w:tc>
          <w:tcPr>
            <w:tcW w:w="1356" w:type="dxa"/>
            <w:tcBorders>
              <w:top w:val="single" w:color="000000" w:sz="4" w:space="0"/>
              <w:left w:val="single" w:color="000000" w:sz="4" w:space="0"/>
              <w:bottom w:val="single" w:color="000000" w:sz="4" w:space="0"/>
              <w:right w:val="single" w:color="000000" w:sz="4" w:space="0"/>
            </w:tcBorders>
            <w:vAlign w:val="center"/>
          </w:tcPr>
          <w:p w14:paraId="4164AE1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150C569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对在铁路线上放置障碍物的处罚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788746D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319451D9">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154AA2F5">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《中华人民共和国治安管理处罚法》第三十五条有下列行为之一的，处五日以上十日以下拘留，可以并处五百元以下罚款；情节较轻的，处五日以下拘留或者五百元以下罚款：</w:t>
            </w:r>
          </w:p>
          <w:p w14:paraId="4E9CEFFB">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(一)盗窃、损毁或者擅自移动铁路设施、设备、机车车辆配件或者安全标志的；</w:t>
            </w:r>
          </w:p>
          <w:p w14:paraId="020E1023">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(二)在铁路线路上放置障碍物，或者故意向列车投掷物品的；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(三)在铁路线路、桥梁、涵洞处挖掘坑穴、采石取沙的；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(四)在铁路线路上私设道口或者平交过道的。</w:t>
            </w:r>
          </w:p>
          <w:p w14:paraId="423971F8">
            <w:pPr>
              <w:jc w:val="center"/>
              <w:rPr>
                <w:rFonts w:hint="eastAsia" w:ascii="仿宋" w:hAnsi="仿宋" w:eastAsia="仿宋" w:cs="仿宋"/>
                <w:color w:val="000000"/>
                <w:sz w:val="15"/>
                <w:szCs w:val="15"/>
                <w:shd w:val="clear" w:color="auto" w:fill="FFFFFF"/>
              </w:rPr>
            </w:pPr>
          </w:p>
          <w:p w14:paraId="11FF9DC4">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3A7377D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633AF40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0F7F975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172520B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7F50F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7438D56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135</w:t>
            </w:r>
          </w:p>
        </w:tc>
        <w:tc>
          <w:tcPr>
            <w:tcW w:w="1356" w:type="dxa"/>
            <w:tcBorders>
              <w:top w:val="single" w:color="000000" w:sz="4" w:space="0"/>
              <w:left w:val="single" w:color="000000" w:sz="4" w:space="0"/>
              <w:bottom w:val="single" w:color="000000" w:sz="4" w:space="0"/>
              <w:right w:val="single" w:color="000000" w:sz="4" w:space="0"/>
            </w:tcBorders>
            <w:vAlign w:val="center"/>
          </w:tcPr>
          <w:p w14:paraId="7268CE6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7C2442A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对擅自安装、使用电网的处罚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1288F44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7D481039">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65F6DE6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 xml:space="preserve">《中华人民共和国治安管理处罚法》第三十七条有下列行为之一的，处五日以下拘留或者五百元以下罚款；情节严重的，处五日以上十日以下拘留，可以并处五百元以下罚款： </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(一)未经批准，安装、使用电网的，或者安装、使用电网不符合安全规定的；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(二)在车辆、行人通行的地方施工，对沟井坎穴不设覆盖物、防围和警示标志的，或者故意损毁、移动覆盖物、防围和警示标志的；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(三)盗窃、损毁路面井盖、照明等公共设施的。</w:t>
            </w:r>
          </w:p>
        </w:tc>
        <w:tc>
          <w:tcPr>
            <w:tcW w:w="1253" w:type="dxa"/>
            <w:tcBorders>
              <w:top w:val="single" w:color="000000" w:sz="4" w:space="0"/>
              <w:left w:val="single" w:color="000000" w:sz="4" w:space="0"/>
              <w:bottom w:val="single" w:color="000000" w:sz="4" w:space="0"/>
              <w:right w:val="single" w:color="000000" w:sz="4" w:space="0"/>
            </w:tcBorders>
            <w:vAlign w:val="center"/>
          </w:tcPr>
          <w:p w14:paraId="1152A14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35A8A6C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5BE6DAB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55EA25B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515C6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57FFF48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136</w:t>
            </w:r>
          </w:p>
        </w:tc>
        <w:tc>
          <w:tcPr>
            <w:tcW w:w="1356" w:type="dxa"/>
            <w:tcBorders>
              <w:top w:val="single" w:color="000000" w:sz="4" w:space="0"/>
              <w:left w:val="single" w:color="000000" w:sz="4" w:space="0"/>
              <w:bottom w:val="single" w:color="000000" w:sz="4" w:space="0"/>
              <w:right w:val="single" w:color="000000" w:sz="4" w:space="0"/>
            </w:tcBorders>
            <w:vAlign w:val="center"/>
          </w:tcPr>
          <w:p w14:paraId="40B4BC7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0DEC141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对娱乐场所设施不符合规定的处罚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1DFC1D6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6159C510">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5DCB5681">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《娱乐场所管理条例》（国务院令第458号）第四十三条娱乐场所违反本条例规定，有下列情形之一的，由县级公安部门责令改正，给予警告；情节严重的，责令停业整顿1个月至3个月：</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（一）照明设施、包厢、包间的设置以及门窗的使用不符合本条例规定的；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（二）未按照本条例规定安装闭路电视监控设备或者中断使用的；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（三）未按照本条例规定留存监控录像资料或者删改监控录像资料的；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（四）未按照本条例规定配备安全检查设备或者未对进入营业场所的人员进行安全检查的；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（五）未按照本条例规定配备保安人员的。</w:t>
            </w:r>
          </w:p>
          <w:p w14:paraId="2A16C16F">
            <w:pPr>
              <w:jc w:val="center"/>
              <w:rPr>
                <w:rFonts w:hint="eastAsia" w:ascii="仿宋" w:hAnsi="仿宋" w:eastAsia="仿宋" w:cs="仿宋"/>
                <w:color w:val="000000"/>
                <w:sz w:val="15"/>
                <w:szCs w:val="15"/>
                <w:shd w:val="clear" w:color="auto" w:fill="FFFFFF"/>
              </w:rPr>
            </w:pPr>
          </w:p>
          <w:p w14:paraId="74F22500">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21FF967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228BD67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508EF0C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270F9CC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3BF96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7ED48F9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137</w:t>
            </w:r>
          </w:p>
        </w:tc>
        <w:tc>
          <w:tcPr>
            <w:tcW w:w="1356" w:type="dxa"/>
            <w:tcBorders>
              <w:top w:val="single" w:color="000000" w:sz="4" w:space="0"/>
              <w:left w:val="single" w:color="000000" w:sz="4" w:space="0"/>
              <w:bottom w:val="single" w:color="000000" w:sz="4" w:space="0"/>
              <w:right w:val="single" w:color="000000" w:sz="4" w:space="0"/>
            </w:tcBorders>
            <w:vAlign w:val="center"/>
          </w:tcPr>
          <w:p w14:paraId="52BFA83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1978AAC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对违反规定举办大型活动的处罚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48C1457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0E607450">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07A38B5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治安管理处罚法》第三十八条举办文化、体育等大型群众性活动，违反有关规定，有发生安全事故危险的，责令停止活动，立即疏散，对组织者处五日以上十日以下拘留，并处二百元以上五百元以下罚款；情节较轻的，处五日以下拘留或者五百元以下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3ABF228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30C245D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32E0F40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3B1732B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31C8D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5C3D20C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138</w:t>
            </w:r>
          </w:p>
        </w:tc>
        <w:tc>
          <w:tcPr>
            <w:tcW w:w="1356" w:type="dxa"/>
            <w:tcBorders>
              <w:top w:val="single" w:color="000000" w:sz="4" w:space="0"/>
              <w:left w:val="single" w:color="000000" w:sz="4" w:space="0"/>
              <w:bottom w:val="single" w:color="000000" w:sz="4" w:space="0"/>
              <w:right w:val="single" w:color="000000" w:sz="4" w:space="0"/>
            </w:tcBorders>
            <w:vAlign w:val="center"/>
          </w:tcPr>
          <w:p w14:paraId="1ED8998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1E82CE9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对公共场所经营管理人员违反安全规定的处罚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76071A2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6BB84B3F">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6F52D96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治安管理处罚法》第三十九条旅馆、饭店、影剧院、娱乐场、运动场、展览馆或者其他供社会公众活动的场所的经营管理人员，违反安全规定，致使该场所有发生安全事故危险，经公安机关责令改正，拒不改正的，处五日以下拘留。</w:t>
            </w:r>
          </w:p>
        </w:tc>
        <w:tc>
          <w:tcPr>
            <w:tcW w:w="1253" w:type="dxa"/>
            <w:tcBorders>
              <w:top w:val="single" w:color="000000" w:sz="4" w:space="0"/>
              <w:left w:val="single" w:color="000000" w:sz="4" w:space="0"/>
              <w:bottom w:val="single" w:color="000000" w:sz="4" w:space="0"/>
              <w:right w:val="single" w:color="000000" w:sz="4" w:space="0"/>
            </w:tcBorders>
            <w:vAlign w:val="center"/>
          </w:tcPr>
          <w:p w14:paraId="63728E6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31612A4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2C73B69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5B9B15F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19320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0DAF826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139</w:t>
            </w:r>
          </w:p>
        </w:tc>
        <w:tc>
          <w:tcPr>
            <w:tcW w:w="1356" w:type="dxa"/>
            <w:tcBorders>
              <w:top w:val="single" w:color="000000" w:sz="4" w:space="0"/>
              <w:left w:val="single" w:color="000000" w:sz="4" w:space="0"/>
              <w:bottom w:val="single" w:color="000000" w:sz="4" w:space="0"/>
              <w:right w:val="single" w:color="000000" w:sz="4" w:space="0"/>
            </w:tcBorders>
            <w:vAlign w:val="center"/>
          </w:tcPr>
          <w:p w14:paraId="39357EDD">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2891C96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对设置具有赌博功能的游戏设施设备的处罚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1E2AE6B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68638D4E">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136EBEA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娱乐场所管理条例》（国务院令第458号）第四十四条娱乐场所违反本条例规定，有下列情形之一的，由县级公安部门没收违法所得和非法财物，并处违法所得2倍以上5倍以下的罚款；没有违法所得或者违法所得不足1万元的，并处2万元以上5万元以下的罚款；情节严重的，责令停业整顿1个月至3个月：（一）设置具有赌博功能的电子游戏机机型、机种、电路板等游戏设施设备的；（二）以现金、有价证券作为奖品，或者回购奖品的。</w:t>
            </w:r>
          </w:p>
        </w:tc>
        <w:tc>
          <w:tcPr>
            <w:tcW w:w="1253" w:type="dxa"/>
            <w:tcBorders>
              <w:top w:val="single" w:color="000000" w:sz="4" w:space="0"/>
              <w:left w:val="single" w:color="000000" w:sz="4" w:space="0"/>
              <w:bottom w:val="single" w:color="000000" w:sz="4" w:space="0"/>
              <w:right w:val="single" w:color="000000" w:sz="4" w:space="0"/>
            </w:tcBorders>
            <w:vAlign w:val="center"/>
          </w:tcPr>
          <w:p w14:paraId="7879DAA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30886F3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7812E39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6D7BF58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18992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5BDF76BD">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140</w:t>
            </w:r>
          </w:p>
        </w:tc>
        <w:tc>
          <w:tcPr>
            <w:tcW w:w="1356" w:type="dxa"/>
            <w:tcBorders>
              <w:top w:val="single" w:color="000000" w:sz="4" w:space="0"/>
              <w:left w:val="single" w:color="000000" w:sz="4" w:space="0"/>
              <w:bottom w:val="single" w:color="000000" w:sz="4" w:space="0"/>
              <w:right w:val="single" w:color="000000" w:sz="4" w:space="0"/>
            </w:tcBorders>
            <w:vAlign w:val="center"/>
          </w:tcPr>
          <w:p w14:paraId="4068CF5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2B58E0D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对强迫劳动的处罚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7B00D9C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029D94A3">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507710D7">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《中华人民共和国治安管理处罚法》第四十条　有下列行为之一的，处十日以上十五日以下拘留，并处五百元以上一千元以下罚款；情节较轻的，处五日以上十日以下拘留，并处二百元以上五百元以下罚款：</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(一)组织、胁迫、诱骗不满十六周岁的人或者残疾人进行恐怖、残忍表演的；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(二)以暴力、威胁或者其他手段强迫他人劳动的；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三)非法限制他人人身自由、非法侵入他人住宅或者非法搜查他人身体的《中华人民共和国劳动法》第九十六条用人单位有下列行为之一，由公安机关对责任人员处以15日以下拘留、罚款或者警告；构成犯罪的，对责任人员依法追究刑事责任：</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（一）以暴力、威胁或者非法限制人身自由的手段强迫劳动的；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（二）侮辱、体罚、殴打、非法搜查和拘禁劳动者的。</w:t>
            </w:r>
          </w:p>
          <w:p w14:paraId="45311C13">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75DA86C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3387CB7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167EBE4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0D39A7B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7F98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4AF5C48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141</w:t>
            </w:r>
          </w:p>
        </w:tc>
        <w:tc>
          <w:tcPr>
            <w:tcW w:w="1356" w:type="dxa"/>
            <w:tcBorders>
              <w:top w:val="single" w:color="000000" w:sz="4" w:space="0"/>
              <w:left w:val="single" w:color="000000" w:sz="4" w:space="0"/>
              <w:bottom w:val="single" w:color="000000" w:sz="4" w:space="0"/>
              <w:right w:val="single" w:color="000000" w:sz="4" w:space="0"/>
            </w:tcBorders>
            <w:vAlign w:val="center"/>
          </w:tcPr>
          <w:p w14:paraId="0C90A04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08A4E1E8">
            <w:pPr>
              <w:jc w:val="center"/>
              <w:rPr>
                <w:rFonts w:hint="eastAsia" w:ascii="仿宋" w:hAnsi="仿宋" w:eastAsia="仿宋" w:cs="仿宋"/>
                <w:color w:val="444444"/>
                <w:sz w:val="15"/>
                <w:szCs w:val="15"/>
                <w:shd w:val="clear" w:color="auto" w:fill="FFFFFF"/>
              </w:rPr>
            </w:pPr>
            <w:r>
              <w:rPr>
                <w:rFonts w:hint="eastAsia" w:ascii="仿宋" w:hAnsi="仿宋" w:eastAsia="仿宋" w:cs="仿宋"/>
                <w:color w:val="444444"/>
                <w:sz w:val="15"/>
                <w:szCs w:val="15"/>
                <w:shd w:val="clear" w:color="auto" w:fill="FFFFFF"/>
              </w:rPr>
              <w:t>对指使、纵容娱乐场所从业人员侵害消费者人身权利的处罚</w:t>
            </w:r>
          </w:p>
          <w:p w14:paraId="70E6E4D0">
            <w:pPr>
              <w:jc w:val="center"/>
              <w:rPr>
                <w:rFonts w:hint="eastAsia" w:ascii="仿宋" w:hAnsi="仿宋" w:eastAsia="仿宋" w:cs="仿宋"/>
                <w:b w:val="0"/>
                <w:i w:val="0"/>
                <w:color w:val="000000"/>
                <w:sz w:val="15"/>
                <w:szCs w:val="15"/>
                <w:u w:val="none"/>
                <w:lang w:eastAsia="zh-CN"/>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2095974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36D5986E">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2733723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娱乐场所管理条例》（国务院令第458号）第四十五条娱乐场所指使、纵容从业人员侵害消费者人身权利的，应当依法承担民事责任，并由县级公安部门责令停业整顿1个月至3个月；造成严重后果的，由原发证机关吊销娱乐经营许可证。</w:t>
            </w:r>
          </w:p>
        </w:tc>
        <w:tc>
          <w:tcPr>
            <w:tcW w:w="1253" w:type="dxa"/>
            <w:tcBorders>
              <w:top w:val="single" w:color="000000" w:sz="4" w:space="0"/>
              <w:left w:val="single" w:color="000000" w:sz="4" w:space="0"/>
              <w:bottom w:val="single" w:color="000000" w:sz="4" w:space="0"/>
              <w:right w:val="single" w:color="000000" w:sz="4" w:space="0"/>
            </w:tcBorders>
            <w:vAlign w:val="center"/>
          </w:tcPr>
          <w:p w14:paraId="4B03B36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66FFC51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68A7107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3C5EDA0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2B817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39178EE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142</w:t>
            </w:r>
          </w:p>
        </w:tc>
        <w:tc>
          <w:tcPr>
            <w:tcW w:w="1356" w:type="dxa"/>
            <w:tcBorders>
              <w:top w:val="single" w:color="000000" w:sz="4" w:space="0"/>
              <w:left w:val="single" w:color="000000" w:sz="4" w:space="0"/>
              <w:bottom w:val="single" w:color="000000" w:sz="4" w:space="0"/>
              <w:right w:val="single" w:color="000000" w:sz="4" w:space="0"/>
            </w:tcBorders>
            <w:vAlign w:val="center"/>
          </w:tcPr>
          <w:p w14:paraId="4A29CC8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53F7879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对胁迫他人乞讨或强行乞讨的处罚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2B45220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27E5A633">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31593E6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《中华人民共和国治安管理处罚法》第四十一条胁迫、诱骗或者利用他人乞讨的，处十日以上十五日以下拘留，可以并处一千元以下罚款。</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反复纠缠、强行讨要或者以其他滋扰他人的方式乞讨的，处五日以下拘留或者警告。</w:t>
            </w:r>
          </w:p>
        </w:tc>
        <w:tc>
          <w:tcPr>
            <w:tcW w:w="1253" w:type="dxa"/>
            <w:tcBorders>
              <w:top w:val="single" w:color="000000" w:sz="4" w:space="0"/>
              <w:left w:val="single" w:color="000000" w:sz="4" w:space="0"/>
              <w:bottom w:val="single" w:color="000000" w:sz="4" w:space="0"/>
              <w:right w:val="single" w:color="000000" w:sz="4" w:space="0"/>
            </w:tcBorders>
            <w:vAlign w:val="center"/>
          </w:tcPr>
          <w:p w14:paraId="031F137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62EC80C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69CC108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1D77A37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6A080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03C822F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143</w:t>
            </w:r>
          </w:p>
        </w:tc>
        <w:tc>
          <w:tcPr>
            <w:tcW w:w="1356" w:type="dxa"/>
            <w:tcBorders>
              <w:top w:val="single" w:color="000000" w:sz="4" w:space="0"/>
              <w:left w:val="single" w:color="000000" w:sz="4" w:space="0"/>
              <w:bottom w:val="single" w:color="000000" w:sz="4" w:space="0"/>
              <w:right w:val="single" w:color="000000" w:sz="4" w:space="0"/>
            </w:tcBorders>
            <w:vAlign w:val="center"/>
          </w:tcPr>
          <w:p w14:paraId="2AEAA7A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3A60FED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对威胁人身安全的处罚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1E29453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56335896">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48A50D1D">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治安管理处罚法》第四十二条有下列行为之一的，处五日以下拘留或者五百元以下罚款；情节较重的，处五日以上十日以下拘留，可以并处五百元以下罚款：(一)写恐吓信或者以其他方法威胁他人人身安全的；(二)公然侮辱他人或者捏造事实诽谤他人的；(三)捏造事实诬告陷害他人，企图使他人受到刑事追究或者受到治安管理处罚的；(四)对证人及其近亲属进行威胁、侮辱、殴打或者打击报复的；(五)多次发送淫秽、侮辱、恐吓或者其他信息，干扰他人正常生活的；(六)偷窥、偷拍、窃听、散布他人隐私的。</w:t>
            </w:r>
          </w:p>
        </w:tc>
        <w:tc>
          <w:tcPr>
            <w:tcW w:w="1253" w:type="dxa"/>
            <w:tcBorders>
              <w:top w:val="single" w:color="000000" w:sz="4" w:space="0"/>
              <w:left w:val="single" w:color="000000" w:sz="4" w:space="0"/>
              <w:bottom w:val="single" w:color="000000" w:sz="4" w:space="0"/>
              <w:right w:val="single" w:color="000000" w:sz="4" w:space="0"/>
            </w:tcBorders>
            <w:vAlign w:val="center"/>
          </w:tcPr>
          <w:p w14:paraId="50789ED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6D6961C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3F137B2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4C44746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7A1A3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3456F43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144</w:t>
            </w:r>
          </w:p>
        </w:tc>
        <w:tc>
          <w:tcPr>
            <w:tcW w:w="1356" w:type="dxa"/>
            <w:tcBorders>
              <w:top w:val="single" w:color="000000" w:sz="4" w:space="0"/>
              <w:left w:val="single" w:color="000000" w:sz="4" w:space="0"/>
              <w:bottom w:val="single" w:color="000000" w:sz="4" w:space="0"/>
              <w:right w:val="single" w:color="000000" w:sz="4" w:space="0"/>
            </w:tcBorders>
            <w:vAlign w:val="center"/>
          </w:tcPr>
          <w:p w14:paraId="529DE32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21E9FCF0">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对殴打他人的处罚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6FBBB13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3794C8C6">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2B5B72F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治安管理处罚法》第四十三条殴打他人的，或者故意伤害他人身体的，处五日以上十日以下拘留，并处二百元以上五百元以下罚款；情节较轻的，处五日以下拘留或者五百元以下罚款。有下列情形之一的，处十日以上十五日以下拘留，并处五百元以上一千元以下罚款：(一)结伙殴打、伤害他人的；(二)殴打、伤害残疾人、孕妇、不满十四周岁的人或者六十周岁以上的人的；(三)多次殴打、伤害他人或者一次殴打、伤害多人的。</w:t>
            </w:r>
          </w:p>
        </w:tc>
        <w:tc>
          <w:tcPr>
            <w:tcW w:w="1253" w:type="dxa"/>
            <w:tcBorders>
              <w:top w:val="single" w:color="000000" w:sz="4" w:space="0"/>
              <w:left w:val="single" w:color="000000" w:sz="4" w:space="0"/>
              <w:bottom w:val="single" w:color="000000" w:sz="4" w:space="0"/>
              <w:right w:val="single" w:color="000000" w:sz="4" w:space="0"/>
            </w:tcBorders>
            <w:vAlign w:val="center"/>
          </w:tcPr>
          <w:p w14:paraId="566148E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3767E71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1F0C750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31E3F73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28977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0B7FB8B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145</w:t>
            </w:r>
          </w:p>
        </w:tc>
        <w:tc>
          <w:tcPr>
            <w:tcW w:w="1356" w:type="dxa"/>
            <w:tcBorders>
              <w:top w:val="single" w:color="000000" w:sz="4" w:space="0"/>
              <w:left w:val="single" w:color="000000" w:sz="4" w:space="0"/>
              <w:bottom w:val="single" w:color="000000" w:sz="4" w:space="0"/>
              <w:right w:val="single" w:color="000000" w:sz="4" w:space="0"/>
            </w:tcBorders>
            <w:vAlign w:val="center"/>
          </w:tcPr>
          <w:p w14:paraId="57A5A67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26D3BD6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对猥亵他人的处罚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7455423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2E55922D">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1244AE0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治安管理处罚法》第四十四条猥亵他人的，或者在公共场所故意裸露身体，情节恶劣的，处五日以上十日以下拘留；猥亵智力残疾人、精神病人、不满十四周岁的人或者有其他严重情节的，处十日以上十五日以下拘留。</w:t>
            </w:r>
          </w:p>
        </w:tc>
        <w:tc>
          <w:tcPr>
            <w:tcW w:w="1253" w:type="dxa"/>
            <w:tcBorders>
              <w:top w:val="single" w:color="000000" w:sz="4" w:space="0"/>
              <w:left w:val="single" w:color="000000" w:sz="4" w:space="0"/>
              <w:bottom w:val="single" w:color="000000" w:sz="4" w:space="0"/>
              <w:right w:val="single" w:color="000000" w:sz="4" w:space="0"/>
            </w:tcBorders>
            <w:vAlign w:val="center"/>
          </w:tcPr>
          <w:p w14:paraId="203A3BE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5FBA28B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4C4A47B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779710B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4C262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24AFDDA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146</w:t>
            </w:r>
          </w:p>
        </w:tc>
        <w:tc>
          <w:tcPr>
            <w:tcW w:w="1356" w:type="dxa"/>
            <w:tcBorders>
              <w:top w:val="single" w:color="000000" w:sz="4" w:space="0"/>
              <w:left w:val="single" w:color="000000" w:sz="4" w:space="0"/>
              <w:bottom w:val="single" w:color="000000" w:sz="4" w:space="0"/>
              <w:right w:val="single" w:color="000000" w:sz="4" w:space="0"/>
            </w:tcBorders>
            <w:vAlign w:val="center"/>
          </w:tcPr>
          <w:p w14:paraId="0954B97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096DFDE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对虐待和遗弃的处罚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54F8905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0A7694EC">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1D2D1F23">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《中华人民共和国治安管理处罚法》第四十五条有下列行为之一的，处五日以下拘留或者警告：</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(一)虐待家庭成员，被虐待人要求处理的；</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(二)遗弃没有独立生活能力的被扶养人的。</w:t>
            </w:r>
          </w:p>
          <w:p w14:paraId="16ADE869">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427CAFE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128BF08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584B767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1A6092E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5456E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014C426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147</w:t>
            </w:r>
          </w:p>
        </w:tc>
        <w:tc>
          <w:tcPr>
            <w:tcW w:w="1356" w:type="dxa"/>
            <w:tcBorders>
              <w:top w:val="single" w:color="000000" w:sz="4" w:space="0"/>
              <w:left w:val="single" w:color="000000" w:sz="4" w:space="0"/>
              <w:bottom w:val="single" w:color="000000" w:sz="4" w:space="0"/>
              <w:right w:val="single" w:color="000000" w:sz="4" w:space="0"/>
            </w:tcBorders>
            <w:vAlign w:val="center"/>
          </w:tcPr>
          <w:p w14:paraId="6C14B4D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20DA250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对擅自进入铁路防护网的处罚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1E12651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29D932A5">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439380A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《中华人民共和国治安管理处罚法》第三十六条擅自进入铁路防护网或者火车来临时在铁路线路上行走坐卧、抢越铁路，影响行车安全的，处警告或者二百元以下罚款。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64167CB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02807BF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32774B3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348554F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3D72A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1E5563CD">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148</w:t>
            </w:r>
          </w:p>
        </w:tc>
        <w:tc>
          <w:tcPr>
            <w:tcW w:w="1356" w:type="dxa"/>
            <w:tcBorders>
              <w:top w:val="single" w:color="000000" w:sz="4" w:space="0"/>
              <w:left w:val="single" w:color="000000" w:sz="4" w:space="0"/>
              <w:bottom w:val="single" w:color="000000" w:sz="4" w:space="0"/>
              <w:right w:val="single" w:color="000000" w:sz="4" w:space="0"/>
            </w:tcBorders>
            <w:vAlign w:val="center"/>
          </w:tcPr>
          <w:p w14:paraId="69CF19A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62584A5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对不按规定登记住宿旅客信息的处罚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251FFEF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0782EF13">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3B09F7CF">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中华人民共和国治安管理处罚法》第五十六条旅馆业的工作人员对住宿的旅客不按规定登记姓名、身份证件种类和号码的，或者明知住宿的旅客将危险物质带入旅馆，不予制止的，处二百元以上五百元以下罚款。</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旅馆业的工作人员明知住宿的旅客是犯罪嫌疑人员或者被公安机关通缉的人员，不向公安机关报告的，处二百元以上五百元以下罚款；情节严重的，处五日以下拘留，可以并处五百元以下罚款。</w:t>
            </w:r>
          </w:p>
          <w:p w14:paraId="47381216">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3F7DDD4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131571F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16B0C5E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235CE38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2287F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6460958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149</w:t>
            </w:r>
          </w:p>
        </w:tc>
        <w:tc>
          <w:tcPr>
            <w:tcW w:w="1356" w:type="dxa"/>
            <w:tcBorders>
              <w:top w:val="single" w:color="000000" w:sz="4" w:space="0"/>
              <w:left w:val="single" w:color="000000" w:sz="4" w:space="0"/>
              <w:bottom w:val="single" w:color="000000" w:sz="4" w:space="0"/>
              <w:right w:val="single" w:color="000000" w:sz="4" w:space="0"/>
            </w:tcBorders>
            <w:vAlign w:val="center"/>
          </w:tcPr>
          <w:p w14:paraId="6E76E8B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55B3EAE3">
            <w:pPr>
              <w:jc w:val="center"/>
              <w:rPr>
                <w:rFonts w:hint="eastAsia" w:ascii="仿宋" w:hAnsi="仿宋" w:eastAsia="仿宋" w:cs="仿宋"/>
                <w:sz w:val="15"/>
                <w:szCs w:val="15"/>
              </w:rPr>
            </w:pPr>
            <w:r>
              <w:rPr>
                <w:rFonts w:hint="eastAsia" w:ascii="仿宋" w:hAnsi="仿宋" w:eastAsia="仿宋" w:cs="仿宋"/>
                <w:color w:val="444444"/>
                <w:sz w:val="15"/>
                <w:szCs w:val="15"/>
                <w:shd w:val="clear" w:color="auto" w:fill="FFFFFF"/>
              </w:rPr>
              <w:t>对不按规定登记承租人信息的处罚</w:t>
            </w:r>
          </w:p>
          <w:p w14:paraId="0BE53BD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w:t>
            </w:r>
            <w:r>
              <w:rPr>
                <w:rFonts w:hint="eastAsia" w:ascii="仿宋" w:hAnsi="仿宋" w:eastAsia="仿宋" w:cs="仿宋"/>
                <w:color w:val="000000"/>
                <w:sz w:val="15"/>
                <w:szCs w:val="15"/>
                <w:shd w:val="clear" w:color="auto" w:fill="FFFFFF"/>
              </w:rPr>
              <w:t>对明知承租人利用出租屋犯罪不报告的处罚2.对将房屋出租给无身份证件人居住的处罚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04C7697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577DF53A">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5E390C0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《中华人民共和国治安管理处罚法》第五十七条房屋出租人将房屋出租给无身份证件的人居住的，或者不按规定登记承租人姓名、身份证件种类和号码的，处二百元以上五百元以下罚款。</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房屋出租人明知承租人利用出租房屋进行犯罪活动，不向公安机关报告的，处二百元以上五百元以下罚款；情节严重的，处五日以下拘留，可以并处五百元以下罚款。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55D58E4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4A0C980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5628223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391080D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12155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28AD8A6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150</w:t>
            </w:r>
          </w:p>
        </w:tc>
        <w:tc>
          <w:tcPr>
            <w:tcW w:w="1356" w:type="dxa"/>
            <w:tcBorders>
              <w:top w:val="single" w:color="000000" w:sz="4" w:space="0"/>
              <w:left w:val="single" w:color="000000" w:sz="4" w:space="0"/>
              <w:bottom w:val="single" w:color="000000" w:sz="4" w:space="0"/>
              <w:right w:val="single" w:color="000000" w:sz="4" w:space="0"/>
            </w:tcBorders>
            <w:vAlign w:val="center"/>
          </w:tcPr>
          <w:p w14:paraId="3D74277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419E4070">
            <w:pPr>
              <w:jc w:val="center"/>
              <w:rPr>
                <w:rFonts w:hint="eastAsia" w:ascii="仿宋" w:hAnsi="仿宋" w:eastAsia="仿宋" w:cs="仿宋"/>
                <w:sz w:val="15"/>
                <w:szCs w:val="15"/>
              </w:rPr>
            </w:pPr>
            <w:r>
              <w:rPr>
                <w:rFonts w:hint="eastAsia" w:ascii="仿宋" w:hAnsi="仿宋" w:eastAsia="仿宋" w:cs="仿宋"/>
                <w:color w:val="444444"/>
                <w:sz w:val="15"/>
                <w:szCs w:val="15"/>
                <w:shd w:val="clear" w:color="auto" w:fill="FFFFFF"/>
              </w:rPr>
              <w:t>对偷越国（边）境的处罚</w:t>
            </w:r>
          </w:p>
          <w:p w14:paraId="7D56955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对为偷越国（边）境人员提供条件的处罚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6C2DFED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765C84B3">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765E2890">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《中华人民共和国治安管理处罚法》第六十二条为偷越国(边)境人员提供条件的，处五日以上十日以下拘留，并处五百元以上二千元以下罚款。</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偷越国(边)境的，处五日以下拘留或者五百元以下罚款。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1AF83F1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01CC8F4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73B49C7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3E8E30F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273EC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11E8041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151</w:t>
            </w:r>
          </w:p>
        </w:tc>
        <w:tc>
          <w:tcPr>
            <w:tcW w:w="1356" w:type="dxa"/>
            <w:tcBorders>
              <w:top w:val="single" w:color="000000" w:sz="4" w:space="0"/>
              <w:left w:val="single" w:color="000000" w:sz="4" w:space="0"/>
              <w:bottom w:val="single" w:color="000000" w:sz="4" w:space="0"/>
              <w:right w:val="single" w:color="000000" w:sz="4" w:space="0"/>
            </w:tcBorders>
            <w:vAlign w:val="center"/>
          </w:tcPr>
          <w:p w14:paraId="02DFDFF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5C77B43E">
            <w:pPr>
              <w:jc w:val="center"/>
              <w:rPr>
                <w:rFonts w:hint="eastAsia" w:ascii="仿宋" w:hAnsi="仿宋" w:eastAsia="仿宋" w:cs="仿宋"/>
                <w:sz w:val="15"/>
                <w:szCs w:val="15"/>
              </w:rPr>
            </w:pPr>
            <w:r>
              <w:rPr>
                <w:rFonts w:hint="eastAsia" w:ascii="仿宋" w:hAnsi="仿宋" w:eastAsia="仿宋" w:cs="仿宋"/>
                <w:color w:val="444444"/>
                <w:sz w:val="15"/>
                <w:szCs w:val="15"/>
                <w:shd w:val="clear" w:color="auto" w:fill="FFFFFF"/>
              </w:rPr>
              <w:t>对放任动物恐吓他人和驱使动物伤害他人的处罚</w:t>
            </w:r>
          </w:p>
          <w:p w14:paraId="103676B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w:t>
            </w:r>
            <w:r>
              <w:rPr>
                <w:rFonts w:hint="eastAsia" w:ascii="仿宋" w:hAnsi="仿宋" w:eastAsia="仿宋" w:cs="仿宋"/>
                <w:color w:val="000000"/>
                <w:sz w:val="15"/>
                <w:szCs w:val="15"/>
                <w:shd w:val="clear" w:color="auto" w:fill="FFFFFF"/>
              </w:rPr>
              <w:t xml:space="preserve"> 驱使动物伤害他人的处罚2. 对放任动物恐吓他人的处罚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55EF3B8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7F38971A">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7518A51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《中华人民共和国治安管理处罚法》第七十五条饲养动物，干扰他人正常生活的，处警告；警告后不改正的，或者放任动物恐吓他人的，处二百元以上五百元以下罚款。</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驱使动物伤害他人的，依照本法第四十三条第一款的规定处罚。</w:t>
            </w:r>
          </w:p>
        </w:tc>
        <w:tc>
          <w:tcPr>
            <w:tcW w:w="1253" w:type="dxa"/>
            <w:tcBorders>
              <w:top w:val="single" w:color="000000" w:sz="4" w:space="0"/>
              <w:left w:val="single" w:color="000000" w:sz="4" w:space="0"/>
              <w:bottom w:val="single" w:color="000000" w:sz="4" w:space="0"/>
              <w:right w:val="single" w:color="000000" w:sz="4" w:space="0"/>
            </w:tcBorders>
            <w:vAlign w:val="center"/>
          </w:tcPr>
          <w:p w14:paraId="511CA2E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706082B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618FF35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581227B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761CB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7359A960">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152</w:t>
            </w:r>
          </w:p>
        </w:tc>
        <w:tc>
          <w:tcPr>
            <w:tcW w:w="1356" w:type="dxa"/>
            <w:tcBorders>
              <w:top w:val="single" w:color="000000" w:sz="4" w:space="0"/>
              <w:left w:val="single" w:color="000000" w:sz="4" w:space="0"/>
              <w:bottom w:val="single" w:color="000000" w:sz="4" w:space="0"/>
              <w:right w:val="single" w:color="000000" w:sz="4" w:space="0"/>
            </w:tcBorders>
            <w:vAlign w:val="center"/>
          </w:tcPr>
          <w:p w14:paraId="0811DE6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608B1773">
            <w:pPr>
              <w:jc w:val="center"/>
              <w:rPr>
                <w:rFonts w:hint="eastAsia" w:ascii="仿宋" w:hAnsi="仿宋" w:eastAsia="仿宋" w:cs="仿宋"/>
                <w:sz w:val="15"/>
                <w:szCs w:val="15"/>
              </w:rPr>
            </w:pPr>
            <w:r>
              <w:rPr>
                <w:rFonts w:hint="eastAsia" w:ascii="仿宋" w:hAnsi="仿宋" w:eastAsia="仿宋" w:cs="仿宋"/>
                <w:color w:val="444444"/>
                <w:sz w:val="15"/>
                <w:szCs w:val="15"/>
                <w:shd w:val="clear" w:color="auto" w:fill="FFFFFF"/>
              </w:rPr>
              <w:t>对非法举办大型焰火燃放活动和违规燃放烟花爆竹的处罚</w:t>
            </w:r>
          </w:p>
          <w:p w14:paraId="5EC33A60">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w:t>
            </w:r>
            <w:r>
              <w:rPr>
                <w:rFonts w:hint="eastAsia" w:ascii="仿宋" w:hAnsi="仿宋" w:eastAsia="仿宋" w:cs="仿宋"/>
                <w:color w:val="000000"/>
                <w:sz w:val="15"/>
                <w:szCs w:val="15"/>
                <w:shd w:val="clear" w:color="auto" w:fill="FFFFFF"/>
              </w:rPr>
              <w:t xml:space="preserve"> 对违规燃放烟花爆竹的处罚2. 对非法举办大型焰火燃放活动的处罚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1DF2E94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30432B4A">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296A60A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烟花爆竹安全管理条例》（国务院令第455号）第四十二条对未经许可举办焰火晚会以及其他大型焰火燃放活动，或者焰火晚会以及其他大型焰火燃放活动燃放作业单位和作业人员违反焰火燃放安全规程、燃放作业方案进行燃放作业的，由公安部门责令停止燃放，对责任单位处1万元以上5万元以下的罚款。 在禁止燃放烟花爆竹的时间、地点燃放烟花爆竹，或者以危害公共安全和人身、财产安全的方式燃放烟花爆竹的，由公安部门责令停止燃放，处100元以上500元以下的罚款；构成违反治安管理行为的，依法给予治安管理处罚。</w:t>
            </w:r>
          </w:p>
        </w:tc>
        <w:tc>
          <w:tcPr>
            <w:tcW w:w="1253" w:type="dxa"/>
            <w:tcBorders>
              <w:top w:val="single" w:color="000000" w:sz="4" w:space="0"/>
              <w:left w:val="single" w:color="000000" w:sz="4" w:space="0"/>
              <w:bottom w:val="single" w:color="000000" w:sz="4" w:space="0"/>
              <w:right w:val="single" w:color="000000" w:sz="4" w:space="0"/>
            </w:tcBorders>
            <w:vAlign w:val="center"/>
          </w:tcPr>
          <w:p w14:paraId="00833E7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6FB2A8D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5818FB7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122B83F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094FD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0F55CD0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153</w:t>
            </w:r>
          </w:p>
        </w:tc>
        <w:tc>
          <w:tcPr>
            <w:tcW w:w="1356" w:type="dxa"/>
            <w:tcBorders>
              <w:top w:val="single" w:color="000000" w:sz="4" w:space="0"/>
              <w:left w:val="single" w:color="000000" w:sz="4" w:space="0"/>
              <w:bottom w:val="single" w:color="000000" w:sz="4" w:space="0"/>
              <w:right w:val="single" w:color="000000" w:sz="4" w:space="0"/>
            </w:tcBorders>
            <w:vAlign w:val="center"/>
          </w:tcPr>
          <w:p w14:paraId="43D22DC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57F9792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对非法出租、出借枪支的处罚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06AD91E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4643922B">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34CFFCB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《中华人民共和国枪支管理法》第四十三条违反枪支管理规定，出租、出借公务用枪的，比照刑 法第一百八十七条的规定处罚。 单位有前款行为的，对其直接负责的主管人员和其他直接责任人员 依照前款规定处罚。 配置民用枪支的单位，违反枪支管理规定，出租、出借枪支，造成严重后果或者有其他严重情节的，对其直接负责的主管人员和其他直接责任人员比照刑法第一百八十七条的规定处罚。配置民用枪支的个人，违反枪支管理规定，出租、出借枪支，造成严重后果的，比照刑法第一百六十三条的规定处罚。违反枪支管理规定，出租、出借枪支，情节轻微未构成犯罪的，由公安机关对个人或者单位负有直接责任的主管人员和其他直接责任人员处十五日以下拘留，可以并处五千元以下罚款；对出租、出借的枪支，应当予以没收。</w:t>
            </w:r>
          </w:p>
        </w:tc>
        <w:tc>
          <w:tcPr>
            <w:tcW w:w="1253" w:type="dxa"/>
            <w:tcBorders>
              <w:top w:val="single" w:color="000000" w:sz="4" w:space="0"/>
              <w:left w:val="single" w:color="000000" w:sz="4" w:space="0"/>
              <w:bottom w:val="single" w:color="000000" w:sz="4" w:space="0"/>
              <w:right w:val="single" w:color="000000" w:sz="4" w:space="0"/>
            </w:tcBorders>
            <w:vAlign w:val="center"/>
          </w:tcPr>
          <w:p w14:paraId="55CCCB5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4C53245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4D1DC4A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5B1800F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2EF57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599CA97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154</w:t>
            </w:r>
          </w:p>
        </w:tc>
        <w:tc>
          <w:tcPr>
            <w:tcW w:w="1356" w:type="dxa"/>
            <w:tcBorders>
              <w:top w:val="single" w:color="000000" w:sz="4" w:space="0"/>
              <w:left w:val="single" w:color="000000" w:sz="4" w:space="0"/>
              <w:bottom w:val="single" w:color="000000" w:sz="4" w:space="0"/>
              <w:right w:val="single" w:color="000000" w:sz="4" w:space="0"/>
            </w:tcBorders>
            <w:vAlign w:val="center"/>
          </w:tcPr>
          <w:p w14:paraId="148C2B4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3285F4A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对违规运输枪支的处罚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68D186D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20DCD3F8">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3DBD9F5D">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《中华人民共和国枪支管理法》第四十二条违反本法规定，运输枪支未使用安全可靠的运输设 备、不设专人押运、枪支弹药未分开运输或者运输途中停留住宿不报告公安机关，情节严重的，比照刑法第一百八十七条的规定追究刑事责任；未构成犯罪的，由公安机关对直接责任人员处十五日以下拘留。</w:t>
            </w:r>
          </w:p>
          <w:p w14:paraId="769681E0">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6DAF1F7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5281202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0139474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528AEA8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798F0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7354DD3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155</w:t>
            </w:r>
          </w:p>
        </w:tc>
        <w:tc>
          <w:tcPr>
            <w:tcW w:w="1356" w:type="dxa"/>
            <w:tcBorders>
              <w:top w:val="single" w:color="000000" w:sz="4" w:space="0"/>
              <w:left w:val="single" w:color="000000" w:sz="4" w:space="0"/>
              <w:bottom w:val="single" w:color="000000" w:sz="4" w:space="0"/>
              <w:right w:val="single" w:color="000000" w:sz="4" w:space="0"/>
            </w:tcBorders>
            <w:vAlign w:val="center"/>
          </w:tcPr>
          <w:p w14:paraId="5535C40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60CEB99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对违规配售枪支的处罚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2D28266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58033C6B">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56433A2E">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《中华人民共和国枪支管理法》第四十条依法被指定、确定的枪支制造企业、销售企业，违反本 法规定，有下列行为之一的，对单位判处罚金，并对其直接负责的主管人员和其他直接责任人员依照刑法第一百一十二条的规定追究刑事责 任；公安机关可以责令其停业整顿或者吊销其枪支制造许可证件、枪支 配售许可证件：（一）超过限额或者不按照规定的品种制造、配售枪支的；（二）制造无号、重号、假号的枪支的；（三）私自销售枪支或者在境内销售为出口制造的枪支的。</w:t>
            </w:r>
          </w:p>
          <w:p w14:paraId="4E14B11A">
            <w:pPr>
              <w:jc w:val="center"/>
              <w:rPr>
                <w:rFonts w:hint="eastAsia" w:ascii="仿宋" w:hAnsi="仿宋" w:eastAsia="仿宋" w:cs="仿宋"/>
                <w:sz w:val="15"/>
                <w:szCs w:val="15"/>
              </w:rPr>
            </w:pPr>
          </w:p>
          <w:p w14:paraId="7E52872A">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44CD7A8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0A68917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59FAC34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3DCE582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507C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6E22FE8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156</w:t>
            </w:r>
          </w:p>
        </w:tc>
        <w:tc>
          <w:tcPr>
            <w:tcW w:w="1356" w:type="dxa"/>
            <w:tcBorders>
              <w:top w:val="single" w:color="000000" w:sz="4" w:space="0"/>
              <w:left w:val="single" w:color="000000" w:sz="4" w:space="0"/>
              <w:bottom w:val="single" w:color="000000" w:sz="4" w:space="0"/>
              <w:right w:val="single" w:color="000000" w:sz="4" w:space="0"/>
            </w:tcBorders>
            <w:vAlign w:val="center"/>
          </w:tcPr>
          <w:p w14:paraId="74914AC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7B79780C">
            <w:pPr>
              <w:jc w:val="center"/>
              <w:rPr>
                <w:rFonts w:hint="eastAsia" w:ascii="仿宋" w:hAnsi="仿宋" w:eastAsia="仿宋" w:cs="仿宋"/>
                <w:sz w:val="15"/>
                <w:szCs w:val="15"/>
              </w:rPr>
            </w:pPr>
            <w:r>
              <w:rPr>
                <w:rFonts w:hint="eastAsia" w:ascii="仿宋" w:hAnsi="仿宋" w:eastAsia="仿宋" w:cs="仿宋"/>
                <w:color w:val="444444"/>
                <w:sz w:val="15"/>
                <w:szCs w:val="15"/>
                <w:shd w:val="clear" w:color="auto" w:fill="FFFFFF"/>
              </w:rPr>
              <w:t>对印刷经营中发现违法犯罪行为未报告的和单位内部设立印刷厂未备案的处罚</w:t>
            </w:r>
          </w:p>
          <w:p w14:paraId="40BDD97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1.对单位内部设立印刷厂未备案的处罚2. 对印刷经营中发现违法犯罪行为未报告的处罚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7679086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4BD55ED0">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6F70291D">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印刷业管理条例》第三十七条印刷业经营者有下列行为之一的，由县级以上地方人民政府出版行政部门、公安部门依据法定职权责令改正，给予警告；情节严重的，责令停业整顿或者由原发证机关吊销许可证：（二）在印刷经营活动中发现违法犯罪行为没有及时向公安部门或者出版行政部门报告的；第三十七条第二款单位内部设立印刷厂（所）违反本条例的规定，没有向所在地县级以上地方人民政府出版行政部门、保密工作部门办理登记手续，并按照国家有关规定向公安部门备案的，由县级以上地方人民政府出版行政部门、保密工作部门、公安部门依据法定职权责令改正，给予警告；情节严重的，责令停业整顿。</w:t>
            </w:r>
          </w:p>
        </w:tc>
        <w:tc>
          <w:tcPr>
            <w:tcW w:w="1253" w:type="dxa"/>
            <w:tcBorders>
              <w:top w:val="single" w:color="000000" w:sz="4" w:space="0"/>
              <w:left w:val="single" w:color="000000" w:sz="4" w:space="0"/>
              <w:bottom w:val="single" w:color="000000" w:sz="4" w:space="0"/>
              <w:right w:val="single" w:color="000000" w:sz="4" w:space="0"/>
            </w:tcBorders>
            <w:vAlign w:val="center"/>
          </w:tcPr>
          <w:p w14:paraId="55B7F56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0601457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35B1CB8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7A3FD48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6840A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4F977CB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157</w:t>
            </w:r>
          </w:p>
        </w:tc>
        <w:tc>
          <w:tcPr>
            <w:tcW w:w="1356" w:type="dxa"/>
            <w:tcBorders>
              <w:top w:val="single" w:color="000000" w:sz="4" w:space="0"/>
              <w:left w:val="single" w:color="000000" w:sz="4" w:space="0"/>
              <w:bottom w:val="single" w:color="000000" w:sz="4" w:space="0"/>
              <w:right w:val="single" w:color="000000" w:sz="4" w:space="0"/>
            </w:tcBorders>
            <w:vAlign w:val="center"/>
          </w:tcPr>
          <w:p w14:paraId="02F5718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3EBEE41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对非法邮寄、携带危险物质（烟花爆竹）的处罚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7C78091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6456E6DA">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1630FBB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烟花爆竹安全管理条例》（国务院令第455号）第四十一条对携带烟花爆竹搭乘公共交通工具，或者邮寄烟花爆竹以及在托运的行李、包裹、邮件中夹带烟花爆竹的，由公安部门没收非法携带、邮寄、夹带的烟花爆竹，可以并处200元以上1000元以下的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74162C9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76F8423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75E01AC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43AC91F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3AB6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0501312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158</w:t>
            </w:r>
          </w:p>
        </w:tc>
        <w:tc>
          <w:tcPr>
            <w:tcW w:w="1356" w:type="dxa"/>
            <w:tcBorders>
              <w:top w:val="single" w:color="000000" w:sz="4" w:space="0"/>
              <w:left w:val="single" w:color="000000" w:sz="4" w:space="0"/>
              <w:bottom w:val="single" w:color="000000" w:sz="4" w:space="0"/>
              <w:right w:val="single" w:color="000000" w:sz="4" w:space="0"/>
            </w:tcBorders>
            <w:vAlign w:val="center"/>
          </w:tcPr>
          <w:p w14:paraId="6F6CA47D">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0C54835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对违反许可事项经道路运输烟花爆竹的处罚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137CB9C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30B62D7E">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655249F5">
            <w:pPr>
              <w:widowControl/>
              <w:shd w:val="clear" w:color="auto" w:fill="FFFFFF"/>
              <w:spacing w:line="465" w:lineRule="atLeast"/>
              <w:jc w:val="center"/>
              <w:rPr>
                <w:rFonts w:hint="eastAsia" w:ascii="仿宋" w:hAnsi="仿宋" w:eastAsia="仿宋" w:cs="仿宋"/>
                <w:color w:val="000000"/>
                <w:sz w:val="15"/>
                <w:szCs w:val="15"/>
              </w:rPr>
            </w:pPr>
            <w:r>
              <w:rPr>
                <w:rFonts w:hint="eastAsia" w:ascii="仿宋" w:hAnsi="仿宋" w:eastAsia="仿宋" w:cs="仿宋"/>
                <w:color w:val="000000"/>
                <w:kern w:val="0"/>
                <w:sz w:val="15"/>
                <w:szCs w:val="15"/>
                <w:shd w:val="clear" w:color="auto" w:fill="FFFFFF"/>
              </w:rPr>
              <w:t>《烟花爆竹安全管理条例》（国务院令第455号）第四十条经由道路运输烟花爆竹，有下列行为之一的，由公安部门责令改正，处200元以上2000元以下的罚款：</w:t>
            </w:r>
          </w:p>
          <w:p w14:paraId="54623F47">
            <w:pPr>
              <w:widowControl/>
              <w:shd w:val="clear" w:color="auto" w:fill="FFFFFF"/>
              <w:spacing w:line="465" w:lineRule="atLeast"/>
              <w:jc w:val="center"/>
              <w:rPr>
                <w:rFonts w:hint="eastAsia" w:ascii="仿宋" w:hAnsi="仿宋" w:eastAsia="仿宋" w:cs="仿宋"/>
                <w:color w:val="000000"/>
                <w:sz w:val="15"/>
                <w:szCs w:val="15"/>
              </w:rPr>
            </w:pPr>
            <w:r>
              <w:rPr>
                <w:rFonts w:hint="eastAsia" w:ascii="仿宋" w:hAnsi="仿宋" w:eastAsia="仿宋" w:cs="仿宋"/>
                <w:color w:val="000000"/>
                <w:kern w:val="0"/>
                <w:sz w:val="15"/>
                <w:szCs w:val="15"/>
                <w:shd w:val="clear" w:color="auto" w:fill="FFFFFF"/>
              </w:rPr>
              <w:t>（一）违反运输许可事项的；（二）未随车携带《烟花爆竹道路运输许可证》的；（三）运输车辆没有悬挂或者安装符合国家标准的易燃易爆危险物品警示标志的；（四）烟花爆竹的装载不符合国家有关标准和规范的；（五）装载烟花爆竹的车厢载人的；（六）超过危险物品运输车辆规定时速行驶的；（七）运输车辆途中经停没有专人看守的；（八）运达目的地后，未按规定时间将《烟花爆竹道路运输许可证》交回发证机关核销的</w:t>
            </w:r>
          </w:p>
          <w:p w14:paraId="22ED8B1D">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7006008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4CA5E0C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4D58589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06F6FBF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059B4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3326E53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159</w:t>
            </w:r>
          </w:p>
        </w:tc>
        <w:tc>
          <w:tcPr>
            <w:tcW w:w="1356" w:type="dxa"/>
            <w:tcBorders>
              <w:top w:val="single" w:color="000000" w:sz="4" w:space="0"/>
              <w:left w:val="single" w:color="000000" w:sz="4" w:space="0"/>
              <w:bottom w:val="single" w:color="000000" w:sz="4" w:space="0"/>
              <w:right w:val="single" w:color="000000" w:sz="4" w:space="0"/>
            </w:tcBorders>
            <w:vAlign w:val="center"/>
          </w:tcPr>
          <w:p w14:paraId="12E37B6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00E1FE3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对危险物质（烟花爆竹）丢失不报的处罚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18135A1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22CA893C">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6DF6735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烟花爆竹安全管理条例》（国务院令第455号）第三十九条生产、经营、使用黑火药、烟火药、引火线的企业，丢失黑火药、烟火药、引火线未及时向当地安全生产监督管理部门和公安部门报告的，由公安部门对企业主要负责人处5000元以上2万元以下的罚款，对丢失的物品予以追缴。</w:t>
            </w:r>
          </w:p>
        </w:tc>
        <w:tc>
          <w:tcPr>
            <w:tcW w:w="1253" w:type="dxa"/>
            <w:tcBorders>
              <w:top w:val="single" w:color="000000" w:sz="4" w:space="0"/>
              <w:left w:val="single" w:color="000000" w:sz="4" w:space="0"/>
              <w:bottom w:val="single" w:color="000000" w:sz="4" w:space="0"/>
              <w:right w:val="single" w:color="000000" w:sz="4" w:space="0"/>
            </w:tcBorders>
            <w:vAlign w:val="center"/>
          </w:tcPr>
          <w:p w14:paraId="1D2A12C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58BA404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3740E9B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72501DC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39433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720FBF6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160</w:t>
            </w:r>
          </w:p>
        </w:tc>
        <w:tc>
          <w:tcPr>
            <w:tcW w:w="1356" w:type="dxa"/>
            <w:tcBorders>
              <w:top w:val="single" w:color="000000" w:sz="4" w:space="0"/>
              <w:left w:val="single" w:color="000000" w:sz="4" w:space="0"/>
              <w:bottom w:val="single" w:color="000000" w:sz="4" w:space="0"/>
              <w:right w:val="single" w:color="000000" w:sz="4" w:space="0"/>
            </w:tcBorders>
            <w:vAlign w:val="center"/>
          </w:tcPr>
          <w:p w14:paraId="7B0F7820">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63BA101A">
            <w:pPr>
              <w:jc w:val="center"/>
              <w:rPr>
                <w:rFonts w:hint="eastAsia" w:ascii="仿宋" w:hAnsi="仿宋" w:eastAsia="仿宋" w:cs="仿宋"/>
                <w:sz w:val="15"/>
                <w:szCs w:val="15"/>
              </w:rPr>
            </w:pPr>
            <w:r>
              <w:rPr>
                <w:rFonts w:hint="eastAsia" w:ascii="仿宋" w:hAnsi="仿宋" w:eastAsia="仿宋" w:cs="仿宋"/>
                <w:color w:val="444444"/>
                <w:sz w:val="15"/>
                <w:szCs w:val="15"/>
                <w:shd w:val="clear" w:color="auto" w:fill="FFFFFF"/>
              </w:rPr>
              <w:t>对擅自变更大型活动时间、地点、内容、举办规模、未经许可举办大型活动的处罚</w:t>
            </w:r>
          </w:p>
          <w:p w14:paraId="47EB797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对未经许可举办大型活动的处罚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3B65968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58E2743E">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32830B6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大型群众性活动安全管理条例》（国务院令第505号）第二十条承办者擅自变更大型群众性活动的时间、地点、内容或者擅自扩大大型群众性活动的举办规模的，由公安机关处1万元以上5万元以下罚款；有违法所得的，没收违法所得。</w:t>
            </w:r>
            <w:r>
              <w:rPr>
                <w:rFonts w:hint="eastAsia" w:ascii="仿宋" w:hAnsi="仿宋" w:eastAsia="仿宋" w:cs="仿宋"/>
                <w:color w:val="000000"/>
                <w:sz w:val="15"/>
                <w:szCs w:val="15"/>
                <w:shd w:val="clear" w:color="auto" w:fill="FFFFFF"/>
              </w:rPr>
              <w:br w:type="textWrapping"/>
            </w:r>
            <w:r>
              <w:rPr>
                <w:rFonts w:hint="eastAsia" w:ascii="仿宋" w:hAnsi="仿宋" w:eastAsia="仿宋" w:cs="仿宋"/>
                <w:color w:val="000000"/>
                <w:sz w:val="15"/>
                <w:szCs w:val="15"/>
                <w:shd w:val="clear" w:color="auto" w:fill="FFFFFF"/>
              </w:rPr>
              <w:t>未经公安机关安全许可的大型群众性活动由公安机关予以取缔，对承办者处10万元以上30万元以下罚款。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389F611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683C790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481F22F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62CAA3B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10B6A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62EDE3AD">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161</w:t>
            </w:r>
          </w:p>
        </w:tc>
        <w:tc>
          <w:tcPr>
            <w:tcW w:w="1356" w:type="dxa"/>
            <w:tcBorders>
              <w:top w:val="single" w:color="000000" w:sz="4" w:space="0"/>
              <w:left w:val="single" w:color="000000" w:sz="4" w:space="0"/>
              <w:bottom w:val="single" w:color="000000" w:sz="4" w:space="0"/>
              <w:right w:val="single" w:color="000000" w:sz="4" w:space="0"/>
            </w:tcBorders>
            <w:vAlign w:val="center"/>
          </w:tcPr>
          <w:p w14:paraId="483F2CB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6A6A685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对举办大型活动发生安全事故的处罚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3742572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1E55A9A1">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47A903D8">
            <w:pPr>
              <w:jc w:val="center"/>
              <w:rPr>
                <w:rFonts w:hint="eastAsia" w:ascii="仿宋" w:hAnsi="仿宋" w:eastAsia="仿宋" w:cs="仿宋"/>
                <w:color w:val="000000"/>
                <w:sz w:val="15"/>
                <w:szCs w:val="15"/>
                <w:shd w:val="clear" w:color="auto" w:fill="FFFFFF"/>
              </w:rPr>
            </w:pPr>
            <w:r>
              <w:rPr>
                <w:rFonts w:hint="eastAsia" w:ascii="仿宋" w:hAnsi="仿宋" w:eastAsia="仿宋" w:cs="仿宋"/>
                <w:color w:val="000000"/>
                <w:sz w:val="15"/>
                <w:szCs w:val="15"/>
                <w:shd w:val="clear" w:color="auto" w:fill="FFFFFF"/>
              </w:rPr>
              <w:t>《大型群众性活动安全管理条例》（国务院令第505号）第二十一条承办者或者大型群众性活动场所管理者违反本条例规定致使发生重大伤亡事故、治安案件或者造成其他严重后果构成犯罪的，依法追究刑事责任；尚不构成犯罪的，对安全责任人和其他直接责任人员依法给予处分、治安管理处罚，对单位处1万元以上5万元以下罚款。</w:t>
            </w:r>
          </w:p>
          <w:p w14:paraId="7BCF65DB">
            <w:pPr>
              <w:jc w:val="center"/>
              <w:rPr>
                <w:rFonts w:hint="eastAsia" w:ascii="仿宋" w:hAnsi="仿宋" w:eastAsia="仿宋" w:cs="仿宋"/>
                <w:color w:val="000000"/>
                <w:sz w:val="15"/>
                <w:szCs w:val="15"/>
                <w:shd w:val="clear" w:color="auto" w:fill="FFFFFF"/>
              </w:rPr>
            </w:pPr>
          </w:p>
          <w:p w14:paraId="785D9B0C">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42640FE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17423E0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0553A50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629B537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1C77A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0F0FE08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162</w:t>
            </w:r>
          </w:p>
        </w:tc>
        <w:tc>
          <w:tcPr>
            <w:tcW w:w="1356" w:type="dxa"/>
            <w:tcBorders>
              <w:top w:val="single" w:color="000000" w:sz="4" w:space="0"/>
              <w:left w:val="single" w:color="000000" w:sz="4" w:space="0"/>
              <w:bottom w:val="single" w:color="000000" w:sz="4" w:space="0"/>
              <w:right w:val="single" w:color="000000" w:sz="4" w:space="0"/>
            </w:tcBorders>
            <w:vAlign w:val="center"/>
          </w:tcPr>
          <w:p w14:paraId="5651896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2FEA900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对拒不补齐娱乐场所备案项目的处罚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5EF6908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4735D459">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5A6168E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《娱乐场所治安管理办法》第七条 娱乐场所备案项目发生变更的，应当自变更之日起15日内向原备案公安机关备案。第四十一条 娱乐场所未按照本办法规定项目备案的，由受理备案的公安机关告知补齐；拒不补齐的，由受理备案的公安机关责令改正，给予警告。违反本办法第七条规定的，由原备案公安机关责令改正，给予警告。</w:t>
            </w:r>
          </w:p>
        </w:tc>
        <w:tc>
          <w:tcPr>
            <w:tcW w:w="1253" w:type="dxa"/>
            <w:tcBorders>
              <w:top w:val="single" w:color="000000" w:sz="4" w:space="0"/>
              <w:left w:val="single" w:color="000000" w:sz="4" w:space="0"/>
              <w:bottom w:val="single" w:color="000000" w:sz="4" w:space="0"/>
              <w:right w:val="single" w:color="000000" w:sz="4" w:space="0"/>
            </w:tcBorders>
            <w:vAlign w:val="center"/>
          </w:tcPr>
          <w:p w14:paraId="72F06A3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0D22ED4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6BB164B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18408D7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6E1E9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3E06141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163</w:t>
            </w:r>
          </w:p>
        </w:tc>
        <w:tc>
          <w:tcPr>
            <w:tcW w:w="1356" w:type="dxa"/>
            <w:tcBorders>
              <w:top w:val="single" w:color="000000" w:sz="4" w:space="0"/>
              <w:left w:val="single" w:color="000000" w:sz="4" w:space="0"/>
              <w:bottom w:val="single" w:color="000000" w:sz="4" w:space="0"/>
              <w:right w:val="single" w:color="000000" w:sz="4" w:space="0"/>
            </w:tcBorders>
            <w:vAlign w:val="center"/>
          </w:tcPr>
          <w:p w14:paraId="0F10E92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09CCF39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对非法携带、邮寄危险物质(民用爆炸物品)的处罚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3AB5DD7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7C84DFCC">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260EC09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民用爆炸物品安全管理条例》（国务院令第466号）第五十一条违反本条例规定，携带民用爆炸物品搭乘公共交通工具或者进入公共场所，邮寄或者在托运的货物、行李、包裹、邮件中夹带民用爆炸物品，构成犯罪的，依法追究刑事责任；尚不构成犯罪的，由公安机关依法给予治安管理处罚，没收非法的民用爆炸物品，处1000元以上1万元以下的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237801F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3C73082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63B77B2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2792F94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0E5EE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1AD02BB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164</w:t>
            </w:r>
          </w:p>
        </w:tc>
        <w:tc>
          <w:tcPr>
            <w:tcW w:w="1356" w:type="dxa"/>
            <w:tcBorders>
              <w:top w:val="single" w:color="000000" w:sz="4" w:space="0"/>
              <w:left w:val="single" w:color="000000" w:sz="4" w:space="0"/>
              <w:bottom w:val="single" w:color="000000" w:sz="4" w:space="0"/>
              <w:right w:val="single" w:color="000000" w:sz="4" w:space="0"/>
            </w:tcBorders>
            <w:vAlign w:val="center"/>
          </w:tcPr>
          <w:p w14:paraId="5E3FB25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20D5BA1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对违反制度致使民用爆炸物品丢失、被盗、被抢的处罚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758C081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7C7FF6FE">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793D555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民用爆炸物品安全管理条例》（国务院令第466号）第五十条违反本条例规定，民用爆炸物品从业单位有下列情形之一的，由公安机关处2万元以上10万元以下的罚款；情节严重的，吊销其许可证；有违反治安管理行为的，依法给予治安管理处罚：（一）违反安全管理制度，致使民用爆炸物品丢失、被盗、被抢的；（二）民用爆炸物品丢失、被盗、被抢，未按照规定向当地公安机关报告或者故意隐瞒不报的； （三）转让、出借、转借、抵押、赠送民用爆炸物品的。</w:t>
            </w:r>
          </w:p>
        </w:tc>
        <w:tc>
          <w:tcPr>
            <w:tcW w:w="1253" w:type="dxa"/>
            <w:tcBorders>
              <w:top w:val="single" w:color="000000" w:sz="4" w:space="0"/>
              <w:left w:val="single" w:color="000000" w:sz="4" w:space="0"/>
              <w:bottom w:val="single" w:color="000000" w:sz="4" w:space="0"/>
              <w:right w:val="single" w:color="000000" w:sz="4" w:space="0"/>
            </w:tcBorders>
            <w:vAlign w:val="center"/>
          </w:tcPr>
          <w:p w14:paraId="3D26893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24F8809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4D9AE5B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5D9C58C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6BB8B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2F94072D">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165</w:t>
            </w:r>
          </w:p>
        </w:tc>
        <w:tc>
          <w:tcPr>
            <w:tcW w:w="1356" w:type="dxa"/>
            <w:tcBorders>
              <w:top w:val="single" w:color="000000" w:sz="4" w:space="0"/>
              <w:left w:val="single" w:color="000000" w:sz="4" w:space="0"/>
              <w:bottom w:val="single" w:color="000000" w:sz="4" w:space="0"/>
              <w:right w:val="single" w:color="000000" w:sz="4" w:space="0"/>
            </w:tcBorders>
            <w:vAlign w:val="center"/>
          </w:tcPr>
          <w:p w14:paraId="112BC77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0F1476F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对非法储存危险物质（民用爆炸物品）的处罚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54DBA6A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74D76BA1">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5D451B6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《民用爆炸物品安全管理条例》（国务院令第466号）第四十九条 违反本条例规定，有下列情形之一的，由国防科技工业主管部门、公安机关按照职责责令限期改正，可以并处5万元以上20万元以下的罚款；逾期不改正的，责令停产停业整顿；情节严重的，吊销许可证： （一）未按照规定在专用仓库设置技术防范设施的；（二）未按照规定建立出入库检查、登记制度或者收存和发放民用爆炸物品，致使账物不符的；（三）超量储存、在非专用仓库储存或者违反储存标准和规范储存民用爆炸物品的；（四）有本条例规定的其他违反民用爆炸物品储存管理规定行为的。</w:t>
            </w:r>
          </w:p>
        </w:tc>
        <w:tc>
          <w:tcPr>
            <w:tcW w:w="1253" w:type="dxa"/>
            <w:tcBorders>
              <w:top w:val="single" w:color="000000" w:sz="4" w:space="0"/>
              <w:left w:val="single" w:color="000000" w:sz="4" w:space="0"/>
              <w:bottom w:val="single" w:color="000000" w:sz="4" w:space="0"/>
              <w:right w:val="single" w:color="000000" w:sz="4" w:space="0"/>
            </w:tcBorders>
            <w:vAlign w:val="center"/>
          </w:tcPr>
          <w:p w14:paraId="10C47DB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2933B58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7B082D2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6E43C13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6BE14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0D02A5C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166</w:t>
            </w:r>
          </w:p>
        </w:tc>
        <w:tc>
          <w:tcPr>
            <w:tcW w:w="1356" w:type="dxa"/>
            <w:tcBorders>
              <w:top w:val="single" w:color="000000" w:sz="4" w:space="0"/>
              <w:left w:val="single" w:color="000000" w:sz="4" w:space="0"/>
              <w:bottom w:val="single" w:color="000000" w:sz="4" w:space="0"/>
              <w:right w:val="single" w:color="000000" w:sz="4" w:space="0"/>
            </w:tcBorders>
            <w:vAlign w:val="center"/>
          </w:tcPr>
          <w:p w14:paraId="46BF5CC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2BC090F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对未按资质等级从事爆破作业的处罚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20342EF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75658236">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3AB15F6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治安管理处罚法》《民用爆炸物品安全管理条例》（国务院令第466号）第四十八条违反本条例规定，从事爆破作业的单位有下列情形之一的，由公安机关责令停止违法行为或者限期改正，处10万元以上50万元以下的罚款；逾期不改正的，责令停产停业整顿；情节严重的，吊销《爆破作业单位许可证》：（一）爆破作业单位未按照其资质等级从事爆破作业的；（二）营业性爆破作业单位跨省、自治区、直辖市行政区域实施爆破作业，未按照规定事先向爆破作业所在地的县级人民政府公安机关报告的；（三）爆破作业单位未按照规定建立民用爆炸物品领取登记制度、保存领取登记记录的；（四）违反国家有关标准和规范实施爆破作业的。爆破作业人员违反国家有关标准和规范的规定实施爆破作业的，由公安机关责令限期改正，情节严重的，吊销《爆破作业人员许可证》。</w:t>
            </w:r>
          </w:p>
        </w:tc>
        <w:tc>
          <w:tcPr>
            <w:tcW w:w="1253" w:type="dxa"/>
            <w:tcBorders>
              <w:top w:val="single" w:color="000000" w:sz="4" w:space="0"/>
              <w:left w:val="single" w:color="000000" w:sz="4" w:space="0"/>
              <w:bottom w:val="single" w:color="000000" w:sz="4" w:space="0"/>
              <w:right w:val="single" w:color="000000" w:sz="4" w:space="0"/>
            </w:tcBorders>
            <w:vAlign w:val="center"/>
          </w:tcPr>
          <w:p w14:paraId="30B71E5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49701E4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36ACB2D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3AFFB66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4CDFC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75A3618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167</w:t>
            </w:r>
          </w:p>
        </w:tc>
        <w:tc>
          <w:tcPr>
            <w:tcW w:w="1356" w:type="dxa"/>
            <w:tcBorders>
              <w:top w:val="single" w:color="000000" w:sz="4" w:space="0"/>
              <w:left w:val="single" w:color="000000" w:sz="4" w:space="0"/>
              <w:bottom w:val="single" w:color="000000" w:sz="4" w:space="0"/>
              <w:right w:val="single" w:color="000000" w:sz="4" w:space="0"/>
            </w:tcBorders>
            <w:vAlign w:val="center"/>
          </w:tcPr>
          <w:p w14:paraId="02FE5E3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0C90278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对违反许可事项运输民用爆炸物品的处罚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4306680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033BB66E">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4DFD4225">
            <w:pPr>
              <w:widowControl/>
              <w:shd w:val="clear" w:color="auto" w:fill="FFFFFF"/>
              <w:spacing w:line="465" w:lineRule="atLeast"/>
              <w:jc w:val="center"/>
              <w:rPr>
                <w:rFonts w:hint="eastAsia" w:ascii="仿宋" w:hAnsi="仿宋" w:eastAsia="仿宋" w:cs="仿宋"/>
                <w:color w:val="000000"/>
                <w:sz w:val="15"/>
                <w:szCs w:val="15"/>
              </w:rPr>
            </w:pPr>
            <w:r>
              <w:rPr>
                <w:rFonts w:hint="eastAsia" w:ascii="仿宋" w:hAnsi="仿宋" w:eastAsia="仿宋" w:cs="仿宋"/>
                <w:color w:val="000000"/>
                <w:kern w:val="0"/>
                <w:sz w:val="15"/>
                <w:szCs w:val="15"/>
                <w:shd w:val="clear" w:color="auto" w:fill="FFFFFF"/>
              </w:rPr>
              <w:t>《民用爆炸物品安全管理条例》（国务院令第466号）第四十七条违反本条例规定，经由道路运输民用爆炸物品，有下列情形之一的，由公安机关责令改正，处5万元以上20万元以下的罚款：（一）违反运输许可事项的；（二）未携带《民用爆炸物品运输许可证》的；（三）违反有关标准和规范混装民用爆炸物品的；（四）运输车辆未按照规定悬挂或者安装符合国家标准的易燃易爆危险物品警示标志的；（五）未按照规定的路线行驶，途中经停没有专人看守或者在许可以外的地点经停的；（六）装载民用爆炸物品的车厢载人的；（七）出现危险情况未立即采取必要的应急处置措施、报告当地公安机关的。</w:t>
            </w:r>
          </w:p>
          <w:p w14:paraId="532082EA">
            <w:pPr>
              <w:jc w:val="center"/>
              <w:rPr>
                <w:rFonts w:hint="eastAsia" w:ascii="仿宋" w:hAnsi="仿宋" w:eastAsia="仿宋" w:cs="仿宋"/>
                <w:b w:val="0"/>
                <w:i w:val="0"/>
                <w:color w:val="000000"/>
                <w:sz w:val="15"/>
                <w:szCs w:val="15"/>
                <w:u w:val="none"/>
                <w:lang w:eastAsia="zh-CN"/>
              </w:rPr>
            </w:pPr>
          </w:p>
        </w:tc>
        <w:tc>
          <w:tcPr>
            <w:tcW w:w="1253" w:type="dxa"/>
            <w:tcBorders>
              <w:top w:val="single" w:color="000000" w:sz="4" w:space="0"/>
              <w:left w:val="single" w:color="000000" w:sz="4" w:space="0"/>
              <w:bottom w:val="single" w:color="000000" w:sz="4" w:space="0"/>
              <w:right w:val="single" w:color="000000" w:sz="4" w:space="0"/>
            </w:tcBorders>
            <w:vAlign w:val="center"/>
          </w:tcPr>
          <w:p w14:paraId="205D908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2118709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6362986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65410A0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624ED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6048B32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168</w:t>
            </w:r>
          </w:p>
        </w:tc>
        <w:tc>
          <w:tcPr>
            <w:tcW w:w="1356" w:type="dxa"/>
            <w:tcBorders>
              <w:top w:val="single" w:color="000000" w:sz="4" w:space="0"/>
              <w:left w:val="single" w:color="000000" w:sz="4" w:space="0"/>
              <w:bottom w:val="single" w:color="000000" w:sz="4" w:space="0"/>
              <w:right w:val="single" w:color="000000" w:sz="4" w:space="0"/>
            </w:tcBorders>
            <w:vAlign w:val="center"/>
          </w:tcPr>
          <w:p w14:paraId="6E14369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1DCF2DA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对未按规定悬挂娱乐场所警示标志的处罚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47EA2B2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651D6CBA">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4BC8A444">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《娱乐场所管理条例》（国务院令第458号）第五十条娱乐场所未按照本条例规定悬挂警示标志、未成年人禁入或者限入标志的，由县级人民政府文化主管部门、县级公安部门依据法定职权责令改正，给予警告。</w:t>
            </w:r>
          </w:p>
        </w:tc>
        <w:tc>
          <w:tcPr>
            <w:tcW w:w="1253" w:type="dxa"/>
            <w:tcBorders>
              <w:top w:val="single" w:color="000000" w:sz="4" w:space="0"/>
              <w:left w:val="single" w:color="000000" w:sz="4" w:space="0"/>
              <w:bottom w:val="single" w:color="000000" w:sz="4" w:space="0"/>
              <w:right w:val="single" w:color="000000" w:sz="4" w:space="0"/>
            </w:tcBorders>
            <w:vAlign w:val="center"/>
          </w:tcPr>
          <w:p w14:paraId="637581B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228F2A8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7F16744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7F25F70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72CDB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2BFB546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169</w:t>
            </w:r>
          </w:p>
        </w:tc>
        <w:tc>
          <w:tcPr>
            <w:tcW w:w="1356" w:type="dxa"/>
            <w:tcBorders>
              <w:top w:val="single" w:color="000000" w:sz="4" w:space="0"/>
              <w:left w:val="single" w:color="000000" w:sz="4" w:space="0"/>
              <w:bottom w:val="single" w:color="000000" w:sz="4" w:space="0"/>
              <w:right w:val="single" w:color="000000" w:sz="4" w:space="0"/>
            </w:tcBorders>
            <w:vAlign w:val="center"/>
          </w:tcPr>
          <w:p w14:paraId="4913C54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189A64E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对未按规定对民用爆炸物品做出警示标识的处罚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3D4F360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4E166C78">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792B38B7">
            <w:pPr>
              <w:widowControl/>
              <w:shd w:val="clear" w:color="auto" w:fill="FFFFFF"/>
              <w:spacing w:line="465" w:lineRule="atLeast"/>
              <w:jc w:val="center"/>
              <w:rPr>
                <w:rFonts w:hint="eastAsia" w:ascii="仿宋" w:hAnsi="仿宋" w:eastAsia="仿宋" w:cs="仿宋"/>
                <w:color w:val="000000"/>
                <w:sz w:val="15"/>
                <w:szCs w:val="15"/>
              </w:rPr>
            </w:pPr>
            <w:r>
              <w:rPr>
                <w:rFonts w:hint="eastAsia" w:ascii="仿宋" w:hAnsi="仿宋" w:eastAsia="仿宋" w:cs="仿宋"/>
                <w:color w:val="000000"/>
                <w:kern w:val="0"/>
                <w:sz w:val="15"/>
                <w:szCs w:val="15"/>
                <w:shd w:val="clear" w:color="auto" w:fill="FFFFFF"/>
              </w:rPr>
              <w:t>《民用爆炸物品安全管理条例》（国务院令第466号）第四十六条违反本条例规定，有下列情形之一的，由公安机关责令限期改正，处5万元以上20万元以下的罚款；逾期不改正的，责令停产停业整顿：</w:t>
            </w:r>
          </w:p>
          <w:p w14:paraId="6403BC0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kern w:val="0"/>
                <w:sz w:val="15"/>
                <w:szCs w:val="15"/>
                <w:shd w:val="clear" w:color="auto" w:fill="FFFFFF"/>
              </w:rPr>
              <w:t>（一）未按照规定对民用爆炸物品做出警示标识、登记标识或者未对雷管编码打号的；（二）超出购买许可的品种、数量购买民用爆炸物品的；（三）使用现金或者实物进行民用爆炸物品交易的；（四）未按照规定保存购买单位的许可证、银行账户转账凭证、经办人的身份证明复印件的；（五）销售、购买、进出口民用爆炸物品，未按照规定向公安机关备案的；（六）未按照规定建立民用爆炸物品登记制度，如实将本单位生产、销售、购买、运输、储存、使用民用爆炸物品的品种、数量和流向信息输入计算机系统的；（七）未按照规定将《民用爆炸物品运输许可证》交回发证机关核销的。</w:t>
            </w:r>
          </w:p>
        </w:tc>
        <w:tc>
          <w:tcPr>
            <w:tcW w:w="1253" w:type="dxa"/>
            <w:tcBorders>
              <w:top w:val="single" w:color="000000" w:sz="4" w:space="0"/>
              <w:left w:val="single" w:color="000000" w:sz="4" w:space="0"/>
              <w:bottom w:val="single" w:color="000000" w:sz="4" w:space="0"/>
              <w:right w:val="single" w:color="000000" w:sz="4" w:space="0"/>
            </w:tcBorders>
            <w:vAlign w:val="center"/>
          </w:tcPr>
          <w:p w14:paraId="6E407E2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68F1A5B1">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325362C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273749D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28D75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476998FD">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170</w:t>
            </w:r>
          </w:p>
        </w:tc>
        <w:tc>
          <w:tcPr>
            <w:tcW w:w="1356" w:type="dxa"/>
            <w:tcBorders>
              <w:top w:val="single" w:color="000000" w:sz="4" w:space="0"/>
              <w:left w:val="single" w:color="000000" w:sz="4" w:space="0"/>
              <w:bottom w:val="single" w:color="000000" w:sz="4" w:space="0"/>
              <w:right w:val="single" w:color="000000" w:sz="4" w:space="0"/>
            </w:tcBorders>
            <w:vAlign w:val="center"/>
          </w:tcPr>
          <w:p w14:paraId="69A4719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2ABBF08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对未按规定建立娱乐场所从业人员名簿、营业日志的处罚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249F222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3041BF80">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1FB9300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《娱乐场所管理条例》（国务院令第458号）第四十九条　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tc>
        <w:tc>
          <w:tcPr>
            <w:tcW w:w="1253" w:type="dxa"/>
            <w:tcBorders>
              <w:top w:val="single" w:color="000000" w:sz="4" w:space="0"/>
              <w:left w:val="single" w:color="000000" w:sz="4" w:space="0"/>
              <w:bottom w:val="single" w:color="000000" w:sz="4" w:space="0"/>
              <w:right w:val="single" w:color="000000" w:sz="4" w:space="0"/>
            </w:tcBorders>
            <w:vAlign w:val="center"/>
          </w:tcPr>
          <w:p w14:paraId="5D72A18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4E867EE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6623DB5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44F508A9">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2B5D8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2272A7B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171</w:t>
            </w:r>
          </w:p>
        </w:tc>
        <w:tc>
          <w:tcPr>
            <w:tcW w:w="1356" w:type="dxa"/>
            <w:tcBorders>
              <w:top w:val="single" w:color="000000" w:sz="4" w:space="0"/>
              <w:left w:val="single" w:color="000000" w:sz="4" w:space="0"/>
              <w:bottom w:val="single" w:color="000000" w:sz="4" w:space="0"/>
              <w:right w:val="single" w:color="000000" w:sz="4" w:space="0"/>
            </w:tcBorders>
            <w:vAlign w:val="center"/>
          </w:tcPr>
          <w:p w14:paraId="4926276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0BA4BA5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对非法购买、运输危险物质的处罚（民用爆炸物品）</w:t>
            </w:r>
          </w:p>
        </w:tc>
        <w:tc>
          <w:tcPr>
            <w:tcW w:w="1378" w:type="dxa"/>
            <w:tcBorders>
              <w:top w:val="single" w:color="000000" w:sz="4" w:space="0"/>
              <w:left w:val="single" w:color="000000" w:sz="4" w:space="0"/>
              <w:bottom w:val="single" w:color="000000" w:sz="4" w:space="0"/>
              <w:right w:val="single" w:color="000000" w:sz="4" w:space="0"/>
            </w:tcBorders>
            <w:vAlign w:val="center"/>
          </w:tcPr>
          <w:p w14:paraId="3877D41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0B962E0C">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2733343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《民用爆炸物品安全管理条例》（国务院令第466号）第四十四条 第四款违反本条例规定，未经许可购买、运输民用爆炸物品或者从事爆破作业的，由公安机关责令停止非法购买、运输、爆破作业活动，处5万元以上20万元以下的罚款，并没收非法购买、运输以及从事爆破作业使用的民用爆炸物品及其违法所得。</w:t>
            </w:r>
          </w:p>
        </w:tc>
        <w:tc>
          <w:tcPr>
            <w:tcW w:w="1253" w:type="dxa"/>
            <w:tcBorders>
              <w:top w:val="single" w:color="000000" w:sz="4" w:space="0"/>
              <w:left w:val="single" w:color="000000" w:sz="4" w:space="0"/>
              <w:bottom w:val="single" w:color="000000" w:sz="4" w:space="0"/>
              <w:right w:val="single" w:color="000000" w:sz="4" w:space="0"/>
            </w:tcBorders>
            <w:vAlign w:val="center"/>
          </w:tcPr>
          <w:p w14:paraId="0008ED5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319330A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185BE65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65AAF95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087A8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06FFCEA1">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172</w:t>
            </w:r>
          </w:p>
        </w:tc>
        <w:tc>
          <w:tcPr>
            <w:tcW w:w="1356" w:type="dxa"/>
            <w:tcBorders>
              <w:top w:val="single" w:color="000000" w:sz="4" w:space="0"/>
              <w:left w:val="single" w:color="000000" w:sz="4" w:space="0"/>
              <w:bottom w:val="single" w:color="000000" w:sz="4" w:space="0"/>
              <w:right w:val="single" w:color="000000" w:sz="4" w:space="0"/>
            </w:tcBorders>
            <w:vAlign w:val="center"/>
          </w:tcPr>
          <w:p w14:paraId="3AFFED7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01AAC0F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对担保人不履行担保义务的处罚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3C5CA6A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25E8078D">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76A028A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《中华人民共和国治安管理处罚法》第一百零九条第二款担保人不履行担保义务，致使被担保人逃避行政拘留处罚的执行的，由公安机关对其处三千元以下罚款。</w:t>
            </w:r>
          </w:p>
        </w:tc>
        <w:tc>
          <w:tcPr>
            <w:tcW w:w="1253" w:type="dxa"/>
            <w:tcBorders>
              <w:top w:val="single" w:color="000000" w:sz="4" w:space="0"/>
              <w:left w:val="single" w:color="000000" w:sz="4" w:space="0"/>
              <w:bottom w:val="single" w:color="000000" w:sz="4" w:space="0"/>
              <w:right w:val="single" w:color="000000" w:sz="4" w:space="0"/>
            </w:tcBorders>
            <w:vAlign w:val="center"/>
          </w:tcPr>
          <w:p w14:paraId="7595531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1E1A27A4">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4BDD68D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22564E3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66C31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7619AC8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173</w:t>
            </w:r>
          </w:p>
        </w:tc>
        <w:tc>
          <w:tcPr>
            <w:tcW w:w="1356" w:type="dxa"/>
            <w:tcBorders>
              <w:top w:val="single" w:color="000000" w:sz="4" w:space="0"/>
              <w:left w:val="single" w:color="000000" w:sz="4" w:space="0"/>
              <w:bottom w:val="single" w:color="000000" w:sz="4" w:space="0"/>
              <w:right w:val="single" w:color="000000" w:sz="4" w:space="0"/>
            </w:tcBorders>
            <w:vAlign w:val="center"/>
          </w:tcPr>
          <w:p w14:paraId="2B3B03E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42A0708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对未按规定备案娱乐场所营业执照的处罚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021D072B">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196B4561">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3C641115">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sz w:val="15"/>
                <w:szCs w:val="15"/>
                <w:shd w:val="clear" w:color="auto" w:fill="FFFFFF"/>
              </w:rPr>
              <w:t>《娱乐场所管理条例》（国务院令第458号）第四十六条娱乐场所取得营业执照后，未按照本条例规定向公安部门备案的，由县级公安部门责令改正，给予警告。</w:t>
            </w:r>
          </w:p>
        </w:tc>
        <w:tc>
          <w:tcPr>
            <w:tcW w:w="1253" w:type="dxa"/>
            <w:tcBorders>
              <w:top w:val="single" w:color="000000" w:sz="4" w:space="0"/>
              <w:left w:val="single" w:color="000000" w:sz="4" w:space="0"/>
              <w:bottom w:val="single" w:color="000000" w:sz="4" w:space="0"/>
              <w:right w:val="single" w:color="000000" w:sz="4" w:space="0"/>
            </w:tcBorders>
            <w:vAlign w:val="center"/>
          </w:tcPr>
          <w:p w14:paraId="159BDCC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281A098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003EC97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6BAD152C">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2BDFB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316CC033">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174</w:t>
            </w:r>
          </w:p>
        </w:tc>
        <w:tc>
          <w:tcPr>
            <w:tcW w:w="1356" w:type="dxa"/>
            <w:tcBorders>
              <w:top w:val="single" w:color="000000" w:sz="4" w:space="0"/>
              <w:left w:val="single" w:color="000000" w:sz="4" w:space="0"/>
              <w:bottom w:val="single" w:color="000000" w:sz="4" w:space="0"/>
              <w:right w:val="single" w:color="000000" w:sz="4" w:space="0"/>
            </w:tcBorders>
            <w:vAlign w:val="center"/>
          </w:tcPr>
          <w:p w14:paraId="5119A2F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6A068DE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对教唆、引诱、欺骗吸毒的处罚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1C479648">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06D0299F">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391C7C5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kern w:val="0"/>
                <w:sz w:val="15"/>
                <w:szCs w:val="15"/>
                <w:shd w:val="clear" w:color="auto" w:fill="FFFFFF"/>
              </w:rPr>
              <w:t>《中华人民共和国治安管理处罚法》第七十三条教唆、引诱、欺骗他人吸食、注射毒品的，处十日以上十五日以下拘留，并处五百元以上二千元以下罚款《中华人民共和国禁毒法》第五十九条 有下列行为之一，构成犯罪的，依法追究刑事责任；尚不构成犯罪的，依法给予治安管理处罚：（一）走私、贩卖、运输、制造毒品的；（二）非法持有毒品的；（三）非法种植毒品原植物的；（四）非法买卖、运输、携带、持有未经灭活的毒品原植物种子或者幼苗的；（五）非法传授麻醉药品、精神药品或者易制毒化学品制造方法的；（六）强迫、引诱、教唆、欺骗他人吸食、注射毒品的；（七）向他人提供毒品的。</w:t>
            </w:r>
          </w:p>
        </w:tc>
        <w:tc>
          <w:tcPr>
            <w:tcW w:w="1253" w:type="dxa"/>
            <w:tcBorders>
              <w:top w:val="single" w:color="000000" w:sz="4" w:space="0"/>
              <w:left w:val="single" w:color="000000" w:sz="4" w:space="0"/>
              <w:bottom w:val="single" w:color="000000" w:sz="4" w:space="0"/>
              <w:right w:val="single" w:color="000000" w:sz="4" w:space="0"/>
            </w:tcBorders>
            <w:vAlign w:val="center"/>
          </w:tcPr>
          <w:p w14:paraId="4B8389E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2C4EB7C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4E556747">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26E841A2">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11A37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13BA7A6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175</w:t>
            </w:r>
          </w:p>
        </w:tc>
        <w:tc>
          <w:tcPr>
            <w:tcW w:w="1356" w:type="dxa"/>
            <w:tcBorders>
              <w:top w:val="single" w:color="000000" w:sz="4" w:space="0"/>
              <w:left w:val="single" w:color="000000" w:sz="4" w:space="0"/>
              <w:bottom w:val="single" w:color="000000" w:sz="4" w:space="0"/>
              <w:right w:val="single" w:color="000000" w:sz="4" w:space="0"/>
            </w:tcBorders>
            <w:vAlign w:val="center"/>
          </w:tcPr>
          <w:p w14:paraId="72DA834D">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行政处罚</w:t>
            </w:r>
          </w:p>
        </w:tc>
        <w:tc>
          <w:tcPr>
            <w:tcW w:w="1984" w:type="dxa"/>
            <w:tcBorders>
              <w:top w:val="single" w:color="000000" w:sz="4" w:space="0"/>
              <w:left w:val="single" w:color="000000" w:sz="4" w:space="0"/>
              <w:bottom w:val="single" w:color="000000" w:sz="4" w:space="0"/>
              <w:right w:val="single" w:color="000000" w:sz="4" w:space="0"/>
            </w:tcBorders>
            <w:vAlign w:val="center"/>
          </w:tcPr>
          <w:p w14:paraId="061BB589">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对吸毒的处罚</w:t>
            </w:r>
          </w:p>
        </w:tc>
        <w:tc>
          <w:tcPr>
            <w:tcW w:w="1378" w:type="dxa"/>
            <w:tcBorders>
              <w:top w:val="single" w:color="000000" w:sz="4" w:space="0"/>
              <w:left w:val="single" w:color="000000" w:sz="4" w:space="0"/>
              <w:bottom w:val="single" w:color="000000" w:sz="4" w:space="0"/>
              <w:right w:val="single" w:color="000000" w:sz="4" w:space="0"/>
            </w:tcBorders>
            <w:vAlign w:val="center"/>
          </w:tcPr>
          <w:p w14:paraId="0369A27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04CE2FB1">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3EFD340C">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kern w:val="0"/>
                <w:sz w:val="15"/>
                <w:szCs w:val="15"/>
                <w:shd w:val="clear" w:color="auto" w:fill="FFFFFF"/>
              </w:rPr>
              <w:t>《中华人民共和国治安管理处罚法》第七十二条有下列行为之一的，处十日以上十五日以下拘留，可以并处二千元以下罚款；情节较轻的，处五日以下拘留或者五百元以下罚款：(一)非法持有鸦片不满二百克、海洛因或者甲基苯丙胺不满十克或者其他少量毒品的；(二)向他人提供毒品的；(三)吸食、注射毒品的；(四)胁迫、欺骗医务人员开具麻醉药品、精神药品的《中华人民共和国禁毒法》  第五十九条  有下列行为之一，构成犯罪的，依法追究刑事责任；尚不构成犯罪的，依法给予治安管理处罚：（一）走私、贩卖、运输、制造毒品的；（二）非法持有毒品的；（三）非法种植毒品原植物的；（四）非法买卖、运输、携带、持有未经灭活的毒品原植物种子或者幼苗的；（五）非法传授麻醉药品、精神药品或者易制毒化学品制造方法的；（六）强迫、引诱、教唆、欺骗他人吸食、注射毒品的（七）向他人提供毒品的第六十一条容留他人吸食、注射毒品或者介绍买卖毒品，构成犯罪的，依法追究刑事责任；尚不构成犯罪的，由公安机关处十日以上十五日以下拘留，可以并处三千元以下罚款；情节较轻的，处五日以下拘留或者五百元以下罚款第六十二条吸食、注射毒品的，依法给予治安管理处罚。吸毒人员主动到公安机关登记或者到有资质的医疗机构接受戒毒治疗的，不予处罚。</w:t>
            </w:r>
          </w:p>
        </w:tc>
        <w:tc>
          <w:tcPr>
            <w:tcW w:w="1253" w:type="dxa"/>
            <w:tcBorders>
              <w:top w:val="single" w:color="000000" w:sz="4" w:space="0"/>
              <w:left w:val="single" w:color="000000" w:sz="4" w:space="0"/>
              <w:bottom w:val="single" w:color="000000" w:sz="4" w:space="0"/>
              <w:right w:val="single" w:color="000000" w:sz="4" w:space="0"/>
            </w:tcBorders>
            <w:vAlign w:val="center"/>
          </w:tcPr>
          <w:p w14:paraId="667E1AD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33543BF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02ED432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151121D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08336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6C97A34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176</w:t>
            </w:r>
          </w:p>
        </w:tc>
        <w:tc>
          <w:tcPr>
            <w:tcW w:w="1356" w:type="dxa"/>
            <w:tcBorders>
              <w:top w:val="single" w:color="000000" w:sz="4" w:space="0"/>
              <w:left w:val="single" w:color="000000" w:sz="4" w:space="0"/>
              <w:bottom w:val="single" w:color="000000" w:sz="4" w:space="0"/>
              <w:right w:val="single" w:color="000000" w:sz="4" w:space="0"/>
            </w:tcBorders>
            <w:vAlign w:val="center"/>
          </w:tcPr>
          <w:p w14:paraId="488FEC68">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行政强制</w:t>
            </w:r>
          </w:p>
        </w:tc>
        <w:tc>
          <w:tcPr>
            <w:tcW w:w="1984" w:type="dxa"/>
            <w:tcBorders>
              <w:top w:val="single" w:color="000000" w:sz="4" w:space="0"/>
              <w:left w:val="single" w:color="000000" w:sz="4" w:space="0"/>
              <w:bottom w:val="single" w:color="000000" w:sz="4" w:space="0"/>
              <w:right w:val="single" w:color="000000" w:sz="4" w:space="0"/>
            </w:tcBorders>
            <w:vAlign w:val="center"/>
          </w:tcPr>
          <w:p w14:paraId="5609273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拘留审查</w:t>
            </w:r>
          </w:p>
        </w:tc>
        <w:tc>
          <w:tcPr>
            <w:tcW w:w="1378" w:type="dxa"/>
            <w:tcBorders>
              <w:top w:val="single" w:color="000000" w:sz="4" w:space="0"/>
              <w:left w:val="single" w:color="000000" w:sz="4" w:space="0"/>
              <w:bottom w:val="single" w:color="000000" w:sz="4" w:space="0"/>
              <w:right w:val="single" w:color="000000" w:sz="4" w:space="0"/>
            </w:tcBorders>
            <w:vAlign w:val="center"/>
          </w:tcPr>
          <w:p w14:paraId="3817B2C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55B8142B">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4E518D6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kern w:val="0"/>
                <w:sz w:val="15"/>
                <w:szCs w:val="15"/>
                <w:shd w:val="clear" w:color="auto" w:fill="FFFFFF"/>
              </w:rPr>
              <w:t>《中华人民共和国外国人入境出境管理法》第二十七条对非法入境、非法居留的外国人，县级以上公安机关可以拘留审查、监视居住或者遣送出境。</w:t>
            </w:r>
          </w:p>
        </w:tc>
        <w:tc>
          <w:tcPr>
            <w:tcW w:w="1253" w:type="dxa"/>
            <w:tcBorders>
              <w:top w:val="single" w:color="000000" w:sz="4" w:space="0"/>
              <w:left w:val="single" w:color="000000" w:sz="4" w:space="0"/>
              <w:bottom w:val="single" w:color="000000" w:sz="4" w:space="0"/>
              <w:right w:val="single" w:color="000000" w:sz="4" w:space="0"/>
            </w:tcBorders>
            <w:vAlign w:val="center"/>
          </w:tcPr>
          <w:p w14:paraId="047B578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60BEBA6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241CD2D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2F7C45D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6EF71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46DA869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177</w:t>
            </w:r>
          </w:p>
        </w:tc>
        <w:tc>
          <w:tcPr>
            <w:tcW w:w="1356" w:type="dxa"/>
            <w:tcBorders>
              <w:top w:val="single" w:color="000000" w:sz="4" w:space="0"/>
              <w:left w:val="single" w:color="000000" w:sz="4" w:space="0"/>
              <w:bottom w:val="single" w:color="000000" w:sz="4" w:space="0"/>
              <w:right w:val="single" w:color="000000" w:sz="4" w:space="0"/>
            </w:tcBorders>
            <w:vAlign w:val="center"/>
          </w:tcPr>
          <w:p w14:paraId="4DDD7C6F">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行政强制</w:t>
            </w:r>
          </w:p>
        </w:tc>
        <w:tc>
          <w:tcPr>
            <w:tcW w:w="1984" w:type="dxa"/>
            <w:tcBorders>
              <w:top w:val="single" w:color="000000" w:sz="4" w:space="0"/>
              <w:left w:val="single" w:color="000000" w:sz="4" w:space="0"/>
              <w:bottom w:val="single" w:color="000000" w:sz="4" w:space="0"/>
              <w:right w:val="single" w:color="000000" w:sz="4" w:space="0"/>
            </w:tcBorders>
            <w:vAlign w:val="center"/>
          </w:tcPr>
          <w:p w14:paraId="5BBA1BE7">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社区戒毒</w:t>
            </w:r>
          </w:p>
        </w:tc>
        <w:tc>
          <w:tcPr>
            <w:tcW w:w="1378" w:type="dxa"/>
            <w:tcBorders>
              <w:top w:val="single" w:color="000000" w:sz="4" w:space="0"/>
              <w:left w:val="single" w:color="000000" w:sz="4" w:space="0"/>
              <w:bottom w:val="single" w:color="000000" w:sz="4" w:space="0"/>
              <w:right w:val="single" w:color="000000" w:sz="4" w:space="0"/>
            </w:tcBorders>
            <w:vAlign w:val="center"/>
          </w:tcPr>
          <w:p w14:paraId="05559D20">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091BCDDA">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7E2ED092">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kern w:val="0"/>
                <w:sz w:val="15"/>
                <w:szCs w:val="15"/>
                <w:shd w:val="clear" w:color="auto" w:fill="FFFFFF"/>
              </w:rPr>
              <w:t>《中华人民共和国禁毒法》第三十三条对吸毒成瘾人员，公安机关可以责令其接受社区戒毒，同时通知吸毒人员户籍所在地或者现居住地的城市街道办事处、乡镇人民政府。社区戒毒的期限为三年。</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    戒毒人员应当在户籍所在地接受社区戒毒；在户籍所在地以外的现居住地有固定住所的，可以在现居住地接受社区戒毒。</w:t>
            </w:r>
          </w:p>
        </w:tc>
        <w:tc>
          <w:tcPr>
            <w:tcW w:w="1253" w:type="dxa"/>
            <w:tcBorders>
              <w:top w:val="single" w:color="000000" w:sz="4" w:space="0"/>
              <w:left w:val="single" w:color="000000" w:sz="4" w:space="0"/>
              <w:bottom w:val="single" w:color="000000" w:sz="4" w:space="0"/>
              <w:right w:val="single" w:color="000000" w:sz="4" w:space="0"/>
            </w:tcBorders>
            <w:vAlign w:val="center"/>
          </w:tcPr>
          <w:p w14:paraId="086B1CDA">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00CBE556">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4D7852B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5808B55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r w14:paraId="32938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vAlign w:val="center"/>
          </w:tcPr>
          <w:p w14:paraId="28FEE916">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178</w:t>
            </w:r>
          </w:p>
        </w:tc>
        <w:tc>
          <w:tcPr>
            <w:tcW w:w="1356" w:type="dxa"/>
            <w:tcBorders>
              <w:top w:val="single" w:color="000000" w:sz="4" w:space="0"/>
              <w:left w:val="single" w:color="000000" w:sz="4" w:space="0"/>
              <w:bottom w:val="single" w:color="000000" w:sz="4" w:space="0"/>
              <w:right w:val="single" w:color="000000" w:sz="4" w:space="0"/>
            </w:tcBorders>
            <w:vAlign w:val="center"/>
          </w:tcPr>
          <w:p w14:paraId="60CBC03A">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sz w:val="15"/>
                <w:szCs w:val="15"/>
              </w:rPr>
              <w:t>行政强制</w:t>
            </w:r>
          </w:p>
        </w:tc>
        <w:tc>
          <w:tcPr>
            <w:tcW w:w="1984" w:type="dxa"/>
            <w:tcBorders>
              <w:top w:val="single" w:color="000000" w:sz="4" w:space="0"/>
              <w:left w:val="single" w:color="000000" w:sz="4" w:space="0"/>
              <w:bottom w:val="single" w:color="000000" w:sz="4" w:space="0"/>
              <w:right w:val="single" w:color="000000" w:sz="4" w:space="0"/>
            </w:tcBorders>
            <w:vAlign w:val="center"/>
          </w:tcPr>
          <w:p w14:paraId="37C2E4AE">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444444"/>
                <w:sz w:val="15"/>
                <w:szCs w:val="15"/>
                <w:shd w:val="clear" w:color="auto" w:fill="FFFFFF"/>
              </w:rPr>
              <w:t>强制隔离戒毒</w:t>
            </w:r>
          </w:p>
        </w:tc>
        <w:tc>
          <w:tcPr>
            <w:tcW w:w="1378" w:type="dxa"/>
            <w:tcBorders>
              <w:top w:val="single" w:color="000000" w:sz="4" w:space="0"/>
              <w:left w:val="single" w:color="000000" w:sz="4" w:space="0"/>
              <w:bottom w:val="single" w:color="000000" w:sz="4" w:space="0"/>
              <w:right w:val="single" w:color="000000" w:sz="4" w:space="0"/>
            </w:tcBorders>
            <w:vAlign w:val="center"/>
          </w:tcPr>
          <w:p w14:paraId="6BA14EAD">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县局办案部门</w:t>
            </w:r>
          </w:p>
        </w:tc>
        <w:tc>
          <w:tcPr>
            <w:tcW w:w="1681" w:type="dxa"/>
            <w:tcBorders>
              <w:top w:val="single" w:color="000000" w:sz="4" w:space="0"/>
              <w:left w:val="single" w:color="000000" w:sz="4" w:space="0"/>
              <w:bottom w:val="single" w:color="000000" w:sz="4" w:space="0"/>
              <w:right w:val="single" w:color="000000" w:sz="4" w:space="0"/>
            </w:tcBorders>
            <w:vAlign w:val="center"/>
          </w:tcPr>
          <w:p w14:paraId="725DFA69">
            <w:pPr>
              <w:autoSpaceDN w:val="0"/>
              <w:jc w:val="center"/>
              <w:textAlignment w:val="center"/>
              <w:rPr>
                <w:rFonts w:hint="eastAsia" w:ascii="仿宋" w:hAnsi="仿宋" w:eastAsia="仿宋" w:cs="仿宋"/>
                <w:b w:val="0"/>
                <w:i w:val="0"/>
                <w:color w:val="000000"/>
                <w:sz w:val="15"/>
                <w:szCs w:val="15"/>
                <w:u w:val="none"/>
                <w:lang w:eastAsia="zh-CN"/>
              </w:rPr>
            </w:pPr>
          </w:p>
        </w:tc>
        <w:tc>
          <w:tcPr>
            <w:tcW w:w="2561" w:type="dxa"/>
            <w:tcBorders>
              <w:top w:val="single" w:color="000000" w:sz="4" w:space="0"/>
              <w:left w:val="single" w:color="000000" w:sz="4" w:space="0"/>
              <w:bottom w:val="single" w:color="000000" w:sz="4" w:space="0"/>
              <w:right w:val="single" w:color="000000" w:sz="4" w:space="0"/>
            </w:tcBorders>
            <w:vAlign w:val="center"/>
          </w:tcPr>
          <w:p w14:paraId="5026E8DB">
            <w:pPr>
              <w:jc w:val="center"/>
              <w:rPr>
                <w:rFonts w:hint="eastAsia" w:ascii="仿宋" w:hAnsi="仿宋" w:eastAsia="仿宋" w:cs="仿宋"/>
                <w:b w:val="0"/>
                <w:i w:val="0"/>
                <w:color w:val="000000"/>
                <w:sz w:val="15"/>
                <w:szCs w:val="15"/>
                <w:u w:val="none"/>
                <w:lang w:eastAsia="zh-CN"/>
              </w:rPr>
            </w:pPr>
            <w:r>
              <w:rPr>
                <w:rFonts w:hint="eastAsia" w:ascii="仿宋" w:hAnsi="仿宋" w:eastAsia="仿宋" w:cs="仿宋"/>
                <w:color w:val="000000"/>
                <w:kern w:val="0"/>
                <w:sz w:val="15"/>
                <w:szCs w:val="15"/>
                <w:shd w:val="clear" w:color="auto" w:fill="FFFFFF"/>
              </w:rPr>
              <w:t>《中华人民共和国禁毒法》第三十八条第一款吸毒成瘾人员有下列情形之一的，由县级以上人民政府公安机关作出强制隔离戒毒的决定：</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（一）拒绝接受社区戒毒的；</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（二）在社区戒毒期间吸食、注射毒品的；</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（三）严重违反社区戒毒协议的；</w:t>
            </w:r>
            <w:r>
              <w:rPr>
                <w:rFonts w:hint="eastAsia" w:ascii="仿宋" w:hAnsi="仿宋" w:eastAsia="仿宋" w:cs="仿宋"/>
                <w:color w:val="000000"/>
                <w:kern w:val="0"/>
                <w:sz w:val="15"/>
                <w:szCs w:val="15"/>
                <w:shd w:val="clear" w:color="auto" w:fill="FFFFFF"/>
              </w:rPr>
              <w:br w:type="textWrapping"/>
            </w:r>
            <w:r>
              <w:rPr>
                <w:rFonts w:hint="eastAsia" w:ascii="仿宋" w:hAnsi="仿宋" w:eastAsia="仿宋" w:cs="仿宋"/>
                <w:color w:val="000000"/>
                <w:kern w:val="0"/>
                <w:sz w:val="15"/>
                <w:szCs w:val="15"/>
                <w:shd w:val="clear" w:color="auto" w:fill="FFFFFF"/>
              </w:rPr>
              <w:t>（四）经社区戒毒、强制隔离戒毒后再次吸食、注射毒品的。</w:t>
            </w:r>
          </w:p>
        </w:tc>
        <w:tc>
          <w:tcPr>
            <w:tcW w:w="1253" w:type="dxa"/>
            <w:tcBorders>
              <w:top w:val="single" w:color="000000" w:sz="4" w:space="0"/>
              <w:left w:val="single" w:color="000000" w:sz="4" w:space="0"/>
              <w:bottom w:val="single" w:color="000000" w:sz="4" w:space="0"/>
              <w:right w:val="single" w:color="000000" w:sz="4" w:space="0"/>
            </w:tcBorders>
            <w:vAlign w:val="center"/>
          </w:tcPr>
          <w:p w14:paraId="1B1371DE">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县局法制大队</w:t>
            </w:r>
          </w:p>
        </w:tc>
        <w:tc>
          <w:tcPr>
            <w:tcW w:w="1098" w:type="dxa"/>
            <w:tcBorders>
              <w:top w:val="single" w:color="000000" w:sz="4" w:space="0"/>
              <w:left w:val="single" w:color="000000" w:sz="4" w:space="0"/>
              <w:bottom w:val="single" w:color="000000" w:sz="4" w:space="0"/>
              <w:right w:val="single" w:color="000000" w:sz="4" w:space="0"/>
            </w:tcBorders>
            <w:vAlign w:val="center"/>
          </w:tcPr>
          <w:p w14:paraId="2DEE0135">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案卷全部证据材料：询问笔录、证人证言、物证书证、视频资料、勘验检查笔录、相关法律文书等</w:t>
            </w:r>
          </w:p>
        </w:tc>
        <w:tc>
          <w:tcPr>
            <w:tcW w:w="872" w:type="dxa"/>
            <w:tcBorders>
              <w:top w:val="single" w:color="000000" w:sz="4" w:space="0"/>
              <w:left w:val="single" w:color="000000" w:sz="4" w:space="0"/>
              <w:bottom w:val="single" w:color="000000" w:sz="4" w:space="0"/>
              <w:right w:val="single" w:color="000000" w:sz="4" w:space="0"/>
            </w:tcBorders>
            <w:vAlign w:val="center"/>
          </w:tcPr>
          <w:p w14:paraId="4A32BC3F">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i w:val="0"/>
                <w:caps w:val="0"/>
                <w:color w:val="000000"/>
                <w:spacing w:val="0"/>
                <w:sz w:val="15"/>
                <w:szCs w:val="15"/>
                <w:shd w:val="clear" w:color="070000" w:fill="FFFFFF"/>
              </w:rPr>
              <w:t>（一）执法主体是否合法，执法人员是否具备执法资格；</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（二）主要事实是否清楚，证据是否确凿、充分；</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（三）适用法律、法规、规章是否准确；罚执行裁量基准是否适当；</w:t>
            </w:r>
            <w:r>
              <w:rPr>
                <w:rFonts w:hint="eastAsia" w:ascii="仿宋" w:hAnsi="仿宋" w:eastAsia="仿宋" w:cs="仿宋"/>
                <w:i w:val="0"/>
                <w:caps w:val="0"/>
                <w:color w:val="000000"/>
                <w:spacing w:val="0"/>
                <w:sz w:val="15"/>
                <w:szCs w:val="15"/>
                <w:shd w:val="clear" w:color="070000" w:fill="FFFFFF"/>
              </w:rPr>
              <w:br w:type="textWrapping"/>
            </w:r>
            <w:r>
              <w:rPr>
                <w:rFonts w:hint="eastAsia" w:ascii="仿宋" w:hAnsi="仿宋" w:eastAsia="仿宋" w:cs="仿宋"/>
                <w:i w:val="0"/>
                <w:caps w:val="0"/>
                <w:color w:val="000000"/>
                <w:spacing w:val="0"/>
                <w:sz w:val="15"/>
                <w:szCs w:val="15"/>
                <w:shd w:val="clear" w:color="070000" w:fill="FFFFFF"/>
              </w:rPr>
              <w:t>（四）程序是否合法，作出的行政处罚决定是否适当；</w:t>
            </w:r>
          </w:p>
        </w:tc>
        <w:tc>
          <w:tcPr>
            <w:tcW w:w="822" w:type="dxa"/>
            <w:tcBorders>
              <w:top w:val="single" w:color="000000" w:sz="4" w:space="0"/>
              <w:left w:val="single" w:color="000000" w:sz="4" w:space="0"/>
              <w:bottom w:val="single" w:color="000000" w:sz="4" w:space="0"/>
              <w:right w:val="single" w:color="000000" w:sz="4" w:space="0"/>
            </w:tcBorders>
            <w:vAlign w:val="center"/>
          </w:tcPr>
          <w:p w14:paraId="170C2B93">
            <w:pPr>
              <w:autoSpaceDN w:val="0"/>
              <w:jc w:val="center"/>
              <w:textAlignment w:val="center"/>
              <w:rPr>
                <w:rFonts w:hint="eastAsia" w:ascii="仿宋" w:hAnsi="仿宋" w:eastAsia="仿宋" w:cs="仿宋"/>
                <w:b w:val="0"/>
                <w:i w:val="0"/>
                <w:color w:val="000000"/>
                <w:sz w:val="15"/>
                <w:szCs w:val="15"/>
                <w:u w:val="none"/>
                <w:lang w:eastAsia="zh-CN"/>
              </w:rPr>
            </w:pPr>
            <w:r>
              <w:rPr>
                <w:rFonts w:hint="eastAsia" w:ascii="仿宋" w:hAnsi="仿宋" w:eastAsia="仿宋" w:cs="仿宋"/>
                <w:b w:val="0"/>
                <w:i w:val="0"/>
                <w:color w:val="000000"/>
                <w:sz w:val="15"/>
                <w:szCs w:val="15"/>
                <w:u w:val="none"/>
                <w:lang w:eastAsia="zh-CN"/>
              </w:rPr>
              <w:t>即时</w:t>
            </w:r>
          </w:p>
        </w:tc>
      </w:tr>
    </w:tbl>
    <w:p w14:paraId="09BCEB09"/>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2053C1"/>
    <w:multiLevelType w:val="singleLevel"/>
    <w:tmpl w:val="562053C1"/>
    <w:lvl w:ilvl="0" w:tentative="0">
      <w:start w:val="1"/>
      <w:numFmt w:val="chineseCounting"/>
      <w:suff w:val="nothing"/>
      <w:lvlText w:val="（%1）"/>
      <w:lvlJc w:val="left"/>
      <w:rPr>
        <w:rFonts w:cs="Times New Roman"/>
      </w:rPr>
    </w:lvl>
  </w:abstractNum>
  <w:abstractNum w:abstractNumId="1">
    <w:nsid w:val="56262ED8"/>
    <w:multiLevelType w:val="singleLevel"/>
    <w:tmpl w:val="56262ED8"/>
    <w:lvl w:ilvl="0" w:tentative="0">
      <w:start w:val="1"/>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B5387"/>
    <w:rsid w:val="0C447BA6"/>
    <w:rsid w:val="1C040526"/>
    <w:rsid w:val="1EED4977"/>
    <w:rsid w:val="3C186076"/>
    <w:rsid w:val="43BC695C"/>
    <w:rsid w:val="53DE762A"/>
    <w:rsid w:val="596549B0"/>
    <w:rsid w:val="67E83E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153</Pages>
  <Words>31883</Words>
  <Characters>32015</Characters>
  <Lines>0</Lines>
  <Paragraphs>0</Paragraphs>
  <TotalTime>0</TotalTime>
  <ScaleCrop>false</ScaleCrop>
  <LinksUpToDate>false</LinksUpToDate>
  <CharactersWithSpaces>32110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海风</cp:lastModifiedBy>
  <dcterms:modified xsi:type="dcterms:W3CDTF">2026-01-15T10:47:23Z</dcterms:modified>
  <dc:title>应县公安局重大行政执法决定法制审核目录清单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eyJoZGlkIjoiOTk3OTY4YWQwOGE0YmEzMjViODljZWE5MDZjZjk4MzciLCJ1c2VySWQiOiIzOTM3MTkxODAifQ==</vt:lpwstr>
  </property>
  <property fmtid="{D5CDD505-2E9C-101B-9397-08002B2CF9AE}" pid="4" name="ICV">
    <vt:lpwstr>4CEEA1FB937445D185A1F75B58D775CF_13</vt:lpwstr>
  </property>
</Properties>
</file>